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402"/>
        <w:tblW w:w="10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151"/>
      </w:tblGrid>
      <w:tr w:rsidR="00004DF6" w:rsidRPr="00C746BC" w:rsidTr="00A63595">
        <w:trPr>
          <w:trHeight w:val="17546"/>
        </w:trPr>
        <w:tc>
          <w:tcPr>
            <w:tcW w:w="10151" w:type="dxa"/>
            <w:tcBorders>
              <w:top w:val="nil"/>
              <w:left w:val="nil"/>
              <w:bottom w:val="nil"/>
              <w:right w:val="nil"/>
            </w:tcBorders>
          </w:tcPr>
          <w:p w:rsidR="00004DF6" w:rsidRPr="00C746BC" w:rsidRDefault="00004DF6" w:rsidP="00004D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D1FBE" w:rsidRDefault="006D1FBE" w:rsidP="00004D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</w:pPr>
          </w:p>
          <w:p w:rsidR="00004DF6" w:rsidRDefault="00004DF6" w:rsidP="00004D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3B617E" w:rsidRDefault="003B617E" w:rsidP="00004D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3B617E" w:rsidRDefault="003B617E" w:rsidP="00004D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3B617E" w:rsidRDefault="003B617E" w:rsidP="00004D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3B617E" w:rsidRDefault="003B617E" w:rsidP="00004D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3B617E" w:rsidRDefault="003B617E" w:rsidP="00004D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3B617E" w:rsidRPr="00C746BC" w:rsidRDefault="003B617E" w:rsidP="00004D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004DF6" w:rsidRPr="00C746BC" w:rsidRDefault="00004DF6" w:rsidP="00004D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004DF6" w:rsidRPr="00C746BC" w:rsidRDefault="00004DF6" w:rsidP="00004D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004DF6" w:rsidRPr="00C746BC" w:rsidRDefault="00004DF6" w:rsidP="00EC4F4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004DF6" w:rsidRPr="00C746BC" w:rsidRDefault="00004DF6" w:rsidP="00004DF6">
            <w:pPr>
              <w:keepNext/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</w:pPr>
            <w:r w:rsidRPr="00C746BC"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  <w:t>«ОБУСТРОЙСТВО ТЕРМОКАРСТОВОГО ГАЗОКОНДЕНСАТНОГО МЕСТОРОЖДЕНИЯ НА ПЕРИОД ПРОМЫШЛЕННОЙ ЭКСПЛУАТАЦИИ. ПЛОЩАДОЧНЫЕ ОБЪЕКТЫ»</w:t>
            </w:r>
          </w:p>
          <w:p w:rsidR="00004DF6" w:rsidRPr="00C746BC" w:rsidRDefault="00004DF6" w:rsidP="00004DF6">
            <w:pPr>
              <w:keepNext/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</w:pPr>
          </w:p>
          <w:p w:rsidR="00004DF6" w:rsidRPr="00C746BC" w:rsidRDefault="00004DF6" w:rsidP="00004DF6">
            <w:pPr>
              <w:keepNext/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</w:pPr>
          </w:p>
          <w:p w:rsidR="00004DF6" w:rsidRPr="00C746BC" w:rsidRDefault="00004DF6" w:rsidP="00004DF6">
            <w:pPr>
              <w:keepNext/>
              <w:widowControl w:val="0"/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</w:pPr>
          </w:p>
          <w:p w:rsidR="00004DF6" w:rsidRPr="00C746BC" w:rsidRDefault="00004DF6" w:rsidP="00004D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004DF6" w:rsidRPr="00C746BC" w:rsidRDefault="00004DF6" w:rsidP="00004DF6">
            <w:pPr>
              <w:widowControl w:val="0"/>
              <w:spacing w:before="120" w:after="12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C746B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Технологическая карта №</w:t>
            </w:r>
            <w:r w:rsidR="00FE698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="00FE6982" w:rsidRPr="00FE698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  <w:lang w:eastAsia="ru-RU"/>
              </w:rPr>
              <w:t>014-ТХ</w:t>
            </w:r>
          </w:p>
          <w:p w:rsidR="00A42641" w:rsidRDefault="00892E6B" w:rsidP="00004DF6">
            <w:pPr>
              <w:widowControl w:val="0"/>
              <w:spacing w:after="0" w:line="240" w:lineRule="auto"/>
              <w:jc w:val="center"/>
              <w:rPr>
                <w:b/>
                <w:sz w:val="28"/>
              </w:rPr>
            </w:pPr>
            <w:r w:rsidRPr="00892E6B">
              <w:rPr>
                <w:b/>
                <w:sz w:val="28"/>
              </w:rPr>
              <w:t xml:space="preserve">Сборки и сварки </w:t>
            </w:r>
            <w:r w:rsidR="001F4822">
              <w:rPr>
                <w:b/>
                <w:sz w:val="28"/>
              </w:rPr>
              <w:t>монтажного стыка стенки рулонного резервуара</w:t>
            </w:r>
            <w:r w:rsidRPr="00892E6B">
              <w:rPr>
                <w:b/>
                <w:sz w:val="28"/>
              </w:rPr>
              <w:t xml:space="preserve">, </w:t>
            </w:r>
          </w:p>
          <w:p w:rsidR="00004DF6" w:rsidRPr="00892E6B" w:rsidRDefault="00892E6B" w:rsidP="00004D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92E6B">
              <w:rPr>
                <w:b/>
                <w:sz w:val="28"/>
              </w:rPr>
              <w:t>выполняемых электродами с основным видом покрытия</w:t>
            </w:r>
          </w:p>
          <w:p w:rsidR="00004DF6" w:rsidRPr="00C746BC" w:rsidRDefault="00004DF6" w:rsidP="00004D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</w:p>
          <w:p w:rsidR="00004DF6" w:rsidRPr="00C746BC" w:rsidRDefault="00004DF6" w:rsidP="00004D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</w:p>
          <w:p w:rsidR="00004DF6" w:rsidRPr="00C746BC" w:rsidRDefault="00004DF6" w:rsidP="00004D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A57D8E" w:rsidRPr="00D8103A" w:rsidRDefault="00A57D8E" w:rsidP="00A57D8E">
      <w:pPr>
        <w:keepNext/>
        <w:widowControl w:val="0"/>
        <w:spacing w:after="0" w:line="240" w:lineRule="auto"/>
        <w:ind w:right="-1276"/>
        <w:jc w:val="center"/>
        <w:outlineLvl w:val="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Toc379303381"/>
      <w:r w:rsidRPr="00D8103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Содержание.</w:t>
      </w:r>
    </w:p>
    <w:p w:rsidR="00A57D8E" w:rsidRPr="00D8103A" w:rsidRDefault="00A57D8E" w:rsidP="009A7A6D">
      <w:pPr>
        <w:keepNext/>
        <w:widowControl w:val="0"/>
        <w:spacing w:after="0" w:line="240" w:lineRule="auto"/>
        <w:ind w:left="709" w:hanging="425"/>
        <w:jc w:val="both"/>
        <w:outlineLvl w:val="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7D8E" w:rsidRPr="00D8103A" w:rsidRDefault="00A57D8E" w:rsidP="009A7A6D">
      <w:pPr>
        <w:pStyle w:val="ac"/>
        <w:numPr>
          <w:ilvl w:val="0"/>
          <w:numId w:val="3"/>
        </w:numPr>
        <w:ind w:left="709" w:right="-1276" w:hanging="425"/>
        <w:jc w:val="both"/>
        <w:rPr>
          <w:rFonts w:eastAsia="Times New Roman"/>
          <w:sz w:val="26"/>
          <w:szCs w:val="26"/>
          <w:lang w:eastAsia="ru-RU"/>
        </w:rPr>
      </w:pPr>
      <w:r w:rsidRPr="00D8103A">
        <w:rPr>
          <w:rFonts w:eastAsia="Times New Roman"/>
          <w:sz w:val="26"/>
          <w:szCs w:val="26"/>
          <w:lang w:eastAsia="ru-RU"/>
        </w:rPr>
        <w:t>Требования к квалификации сварщиков. Сварка и испытание контрольных  образцов до начала сварочных работ на объекте.</w:t>
      </w:r>
    </w:p>
    <w:p w:rsidR="00A57D8E" w:rsidRPr="00D8103A" w:rsidRDefault="00A57D8E" w:rsidP="009A7A6D">
      <w:pPr>
        <w:pStyle w:val="ac"/>
        <w:numPr>
          <w:ilvl w:val="0"/>
          <w:numId w:val="3"/>
        </w:numPr>
        <w:ind w:left="709" w:right="-1276" w:hanging="425"/>
        <w:jc w:val="both"/>
        <w:rPr>
          <w:rFonts w:eastAsia="Times New Roman"/>
          <w:sz w:val="26"/>
          <w:szCs w:val="26"/>
          <w:lang w:eastAsia="ru-RU"/>
        </w:rPr>
      </w:pPr>
      <w:r w:rsidRPr="00D8103A">
        <w:rPr>
          <w:rFonts w:eastAsia="Times New Roman"/>
          <w:sz w:val="26"/>
          <w:szCs w:val="26"/>
          <w:lang w:eastAsia="ru-RU"/>
        </w:rPr>
        <w:t>Требования к сварочным материалам. Входной контроль. Хранение и подготовка к работе.</w:t>
      </w:r>
    </w:p>
    <w:p w:rsidR="00A57D8E" w:rsidRPr="00D8103A" w:rsidRDefault="00A57D8E" w:rsidP="009A7A6D">
      <w:pPr>
        <w:pStyle w:val="ac"/>
        <w:numPr>
          <w:ilvl w:val="0"/>
          <w:numId w:val="3"/>
        </w:numPr>
        <w:ind w:left="709" w:right="-1276" w:hanging="425"/>
        <w:jc w:val="both"/>
        <w:rPr>
          <w:rFonts w:eastAsia="Times New Roman"/>
          <w:sz w:val="26"/>
          <w:szCs w:val="26"/>
          <w:lang w:eastAsia="ru-RU"/>
        </w:rPr>
      </w:pPr>
      <w:r w:rsidRPr="00D8103A">
        <w:rPr>
          <w:rFonts w:eastAsia="Times New Roman"/>
          <w:sz w:val="26"/>
          <w:szCs w:val="26"/>
          <w:lang w:eastAsia="ru-RU"/>
        </w:rPr>
        <w:t>Технологические требования перед сваркой.</w:t>
      </w:r>
    </w:p>
    <w:p w:rsidR="009A7A6D" w:rsidRPr="00D8103A" w:rsidRDefault="009A7A6D" w:rsidP="009A7A6D">
      <w:pPr>
        <w:pStyle w:val="ab"/>
        <w:widowControl w:val="0"/>
        <w:numPr>
          <w:ilvl w:val="0"/>
          <w:numId w:val="3"/>
        </w:numPr>
        <w:spacing w:after="0" w:line="240" w:lineRule="auto"/>
        <w:ind w:left="709" w:right="-1276" w:hanging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103A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Технологические параметры сварки.</w:t>
      </w:r>
    </w:p>
    <w:p w:rsidR="00A57D8E" w:rsidRPr="00D8103A" w:rsidRDefault="00A57D8E" w:rsidP="009A7A6D">
      <w:pPr>
        <w:pStyle w:val="ac"/>
        <w:numPr>
          <w:ilvl w:val="0"/>
          <w:numId w:val="3"/>
        </w:numPr>
        <w:ind w:left="709" w:right="-1276" w:hanging="425"/>
        <w:jc w:val="both"/>
        <w:rPr>
          <w:rFonts w:eastAsia="Times New Roman"/>
          <w:sz w:val="26"/>
          <w:szCs w:val="26"/>
          <w:lang w:eastAsia="ru-RU"/>
        </w:rPr>
      </w:pPr>
      <w:r w:rsidRPr="00D8103A">
        <w:rPr>
          <w:rFonts w:eastAsia="Times New Roman"/>
          <w:sz w:val="26"/>
          <w:szCs w:val="26"/>
          <w:lang w:eastAsia="ru-RU"/>
        </w:rPr>
        <w:t>Контроль качества.</w:t>
      </w:r>
    </w:p>
    <w:p w:rsidR="00A57D8E" w:rsidRPr="00D8103A" w:rsidRDefault="00A57D8E" w:rsidP="009A7A6D">
      <w:pPr>
        <w:pStyle w:val="ac"/>
        <w:numPr>
          <w:ilvl w:val="0"/>
          <w:numId w:val="3"/>
        </w:numPr>
        <w:ind w:left="709" w:right="-1276" w:hanging="425"/>
        <w:jc w:val="both"/>
        <w:rPr>
          <w:rFonts w:eastAsia="Times New Roman"/>
          <w:sz w:val="26"/>
          <w:szCs w:val="26"/>
          <w:lang w:eastAsia="ru-RU"/>
        </w:rPr>
      </w:pPr>
      <w:r w:rsidRPr="00D8103A">
        <w:rPr>
          <w:rFonts w:eastAsia="Times New Roman"/>
          <w:sz w:val="26"/>
          <w:szCs w:val="26"/>
          <w:lang w:eastAsia="ru-RU"/>
        </w:rPr>
        <w:t>Оборудование.</w:t>
      </w:r>
    </w:p>
    <w:p w:rsidR="00A57D8E" w:rsidRPr="00D8103A" w:rsidRDefault="00A57D8E" w:rsidP="00A57D8E">
      <w:pPr>
        <w:keepNext/>
        <w:widowControl w:val="0"/>
        <w:spacing w:after="0" w:line="240" w:lineRule="auto"/>
        <w:ind w:firstLine="567"/>
        <w:jc w:val="center"/>
        <w:outlineLvl w:val="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331BF" w:rsidRPr="00D8103A" w:rsidRDefault="007331BF" w:rsidP="007331BF">
      <w:pPr>
        <w:keepNext/>
        <w:widowControl w:val="0"/>
        <w:spacing w:after="0" w:line="240" w:lineRule="auto"/>
        <w:ind w:left="-284" w:right="-1560" w:firstLine="567"/>
        <w:jc w:val="both"/>
        <w:outlineLvl w:val="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8103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Технологическая карта разработана </w:t>
      </w:r>
      <w:r w:rsidR="00892E6B" w:rsidRPr="00D8103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</w:t>
      </w:r>
      <w:r w:rsidR="00892E6B" w:rsidRPr="00D8103A">
        <w:rPr>
          <w:sz w:val="20"/>
          <w:szCs w:val="20"/>
        </w:rPr>
        <w:t xml:space="preserve">сборки и сварки </w:t>
      </w:r>
      <w:r w:rsidR="001F4822" w:rsidRPr="00D8103A">
        <w:rPr>
          <w:sz w:val="20"/>
          <w:szCs w:val="20"/>
        </w:rPr>
        <w:t>монтажного стыка стенки рулонного резервуара</w:t>
      </w:r>
      <w:r w:rsidR="00892E6B" w:rsidRPr="00D8103A">
        <w:rPr>
          <w:sz w:val="20"/>
          <w:szCs w:val="20"/>
        </w:rPr>
        <w:t>, выполняемых электродами с основным видом покрытия</w:t>
      </w:r>
      <w:r w:rsidR="00892E6B" w:rsidRPr="00D8103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8103A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проекта «Обустройство термокарстового газоконденсатного месторождения на период промышленной эксплуатации. Площадочные объекты».</w:t>
      </w:r>
    </w:p>
    <w:p w:rsidR="00A57D8E" w:rsidRPr="00D8103A" w:rsidRDefault="00A57D8E" w:rsidP="00A57D8E">
      <w:pPr>
        <w:pStyle w:val="ac"/>
        <w:rPr>
          <w:sz w:val="16"/>
          <w:szCs w:val="16"/>
        </w:rPr>
      </w:pPr>
    </w:p>
    <w:p w:rsidR="007331BF" w:rsidRPr="00D8103A" w:rsidRDefault="007331BF" w:rsidP="007331BF">
      <w:pPr>
        <w:pStyle w:val="ac"/>
        <w:ind w:left="-284" w:right="-1560"/>
        <w:jc w:val="center"/>
        <w:rPr>
          <w:rFonts w:eastAsia="Times New Roman"/>
          <w:szCs w:val="24"/>
          <w:lang w:eastAsia="ru-RU"/>
        </w:rPr>
      </w:pPr>
      <w:r w:rsidRPr="00D8103A">
        <w:rPr>
          <w:rFonts w:eastAsia="Times New Roman"/>
          <w:szCs w:val="24"/>
          <w:lang w:eastAsia="ru-RU"/>
        </w:rPr>
        <w:t xml:space="preserve">1. Требования к квалификации сварщиков. Сварка и испытание </w:t>
      </w:r>
    </w:p>
    <w:p w:rsidR="007331BF" w:rsidRPr="00D8103A" w:rsidRDefault="007331BF" w:rsidP="007331BF">
      <w:pPr>
        <w:pStyle w:val="ac"/>
        <w:ind w:left="-284" w:right="-1560"/>
        <w:jc w:val="center"/>
        <w:rPr>
          <w:rFonts w:eastAsia="Times New Roman"/>
          <w:szCs w:val="24"/>
          <w:lang w:eastAsia="ru-RU"/>
        </w:rPr>
      </w:pPr>
      <w:r w:rsidRPr="00D8103A">
        <w:rPr>
          <w:rFonts w:eastAsia="Times New Roman"/>
          <w:szCs w:val="24"/>
          <w:lang w:eastAsia="ru-RU"/>
        </w:rPr>
        <w:t>контрольных образцов до начала сварочных работ на объекте.</w:t>
      </w:r>
    </w:p>
    <w:p w:rsidR="007331BF" w:rsidRPr="00D8103A" w:rsidRDefault="007331BF" w:rsidP="00A57D8E">
      <w:pPr>
        <w:pStyle w:val="ac"/>
        <w:rPr>
          <w:sz w:val="16"/>
          <w:szCs w:val="16"/>
        </w:rPr>
      </w:pPr>
    </w:p>
    <w:p w:rsidR="007331BF" w:rsidRPr="00D8103A" w:rsidRDefault="007331BF" w:rsidP="007331BF">
      <w:pPr>
        <w:spacing w:after="0" w:line="240" w:lineRule="auto"/>
        <w:ind w:left="-284" w:right="-1560" w:firstLine="284"/>
        <w:jc w:val="both"/>
        <w:rPr>
          <w:rFonts w:ascii="Times New Roman" w:hAnsi="Times New Roman" w:cs="Times New Roman"/>
          <w:color w:val="000000"/>
          <w:sz w:val="22"/>
        </w:rPr>
      </w:pPr>
      <w:r w:rsidRPr="00D8103A">
        <w:rPr>
          <w:rFonts w:ascii="Times New Roman" w:eastAsia="Times New Roman" w:hAnsi="Times New Roman" w:cs="Times New Roman"/>
          <w:color w:val="000000"/>
          <w:sz w:val="22"/>
          <w:lang w:eastAsia="ru-RU"/>
        </w:rPr>
        <w:t xml:space="preserve">1.1. </w:t>
      </w:r>
      <w:r w:rsidR="0057520C" w:rsidRPr="00D8103A">
        <w:rPr>
          <w:rFonts w:ascii="Times New Roman" w:eastAsia="Times New Roman" w:hAnsi="Times New Roman" w:cs="Times New Roman"/>
          <w:color w:val="000000"/>
          <w:sz w:val="22"/>
          <w:lang w:eastAsia="ru-RU"/>
        </w:rPr>
        <w:t xml:space="preserve">К сварочным работам при изготовлении, монтаже </w:t>
      </w:r>
      <w:r w:rsidR="001F4822" w:rsidRPr="00D8103A">
        <w:rPr>
          <w:sz w:val="22"/>
        </w:rPr>
        <w:t>резервуаров</w:t>
      </w:r>
      <w:r w:rsidR="001F4822" w:rsidRPr="00D8103A">
        <w:rPr>
          <w:rFonts w:ascii="Times New Roman" w:eastAsia="Times New Roman" w:hAnsi="Times New Roman" w:cs="Times New Roman"/>
          <w:color w:val="000000"/>
          <w:sz w:val="22"/>
          <w:lang w:eastAsia="ru-RU"/>
        </w:rPr>
        <w:t xml:space="preserve"> </w:t>
      </w:r>
      <w:r w:rsidR="0057520C" w:rsidRPr="00D8103A">
        <w:rPr>
          <w:rFonts w:ascii="Times New Roman" w:eastAsia="Times New Roman" w:hAnsi="Times New Roman" w:cs="Times New Roman"/>
          <w:color w:val="000000"/>
          <w:sz w:val="22"/>
          <w:lang w:eastAsia="ru-RU"/>
        </w:rPr>
        <w:t xml:space="preserve">могут быть </w:t>
      </w:r>
      <w:r w:rsidRPr="00D8103A">
        <w:rPr>
          <w:rFonts w:ascii="Times New Roman" w:eastAsia="Times New Roman" w:hAnsi="Times New Roman" w:cs="Times New Roman"/>
          <w:color w:val="000000"/>
          <w:sz w:val="22"/>
          <w:lang w:eastAsia="ru-RU"/>
        </w:rPr>
        <w:t>сварщики, аттестованные на уровень профессиональной подготовки в соответствии с ПБ 03-273-99 и имеющие аттестационное удостоверение, в котором указывается к каким видам работ допущен сварщик (способ сварки, наименование изделий, группа сталей, положение шва в пространстве</w:t>
      </w:r>
      <w:r w:rsidRPr="00D8103A">
        <w:rPr>
          <w:rFonts w:ascii="Times New Roman" w:hAnsi="Times New Roman" w:cs="Times New Roman"/>
          <w:color w:val="000000"/>
          <w:sz w:val="22"/>
        </w:rPr>
        <w:t>, а также при наличии у сварщиков допускных листов.</w:t>
      </w:r>
    </w:p>
    <w:p w:rsidR="007331BF" w:rsidRPr="00D8103A" w:rsidRDefault="007331BF" w:rsidP="007331BF">
      <w:pPr>
        <w:widowControl w:val="0"/>
        <w:spacing w:after="0" w:line="240" w:lineRule="auto"/>
        <w:ind w:left="-284" w:right="-1560" w:firstLine="225"/>
        <w:jc w:val="both"/>
        <w:rPr>
          <w:rFonts w:ascii="Times New Roman" w:eastAsia="Times New Roman" w:hAnsi="Times New Roman" w:cs="Times New Roman"/>
          <w:color w:val="000000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color w:val="000000"/>
          <w:sz w:val="22"/>
          <w:lang w:eastAsia="ru-RU"/>
        </w:rPr>
        <w:t>1.2. Сварщик, впервые приступающий в данной организации к сварке, несмотря на наличие удостоверения, должен перед допуском к работе пройти проверку путем сварки и контроля допускных (пробных) стыков.</w:t>
      </w:r>
    </w:p>
    <w:p w:rsidR="007331BF" w:rsidRPr="00D8103A" w:rsidRDefault="007331BF" w:rsidP="007331BF">
      <w:pPr>
        <w:widowControl w:val="0"/>
        <w:spacing w:after="0" w:line="240" w:lineRule="auto"/>
        <w:ind w:left="-284" w:right="-1560" w:firstLine="225"/>
        <w:jc w:val="both"/>
        <w:rPr>
          <w:rFonts w:ascii="Times New Roman" w:eastAsia="Times New Roman" w:hAnsi="Times New Roman" w:cs="Times New Roman"/>
          <w:color w:val="000000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color w:val="000000"/>
          <w:sz w:val="22"/>
          <w:lang w:eastAsia="ru-RU"/>
        </w:rPr>
        <w:t>1.3. Конструкция допускного стыка должна соответствовать видам работ, указанным в удостоверении сварщика. Методы и объемы контроля допускных стыков должны отвечать соответствующим правилам Ростехнадзора России. Допускные стыки проверяются путем визуального и измерительного контроля, ультразвукового или радиографического контроля и механических испытаний.</w:t>
      </w:r>
    </w:p>
    <w:p w:rsidR="007331BF" w:rsidRPr="00D8103A" w:rsidRDefault="007331BF" w:rsidP="007331BF">
      <w:pPr>
        <w:widowControl w:val="0"/>
        <w:spacing w:after="0" w:line="240" w:lineRule="auto"/>
        <w:ind w:left="-284" w:right="-1560" w:firstLine="225"/>
        <w:jc w:val="both"/>
        <w:rPr>
          <w:rFonts w:ascii="Times New Roman" w:eastAsia="Times New Roman" w:hAnsi="Times New Roman" w:cs="Times New Roman"/>
          <w:color w:val="000000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color w:val="000000"/>
          <w:sz w:val="22"/>
          <w:lang w:eastAsia="ru-RU"/>
        </w:rPr>
        <w:t>Допускные стыки должны быть идентичны производственным стыкам, которые будет сваривать проверяемый сварщик, или однотипны с ними. По результатам проверки качества допускных стыков составляется акт или протокол, являющийся основанием для допуска сварщика к выполнению сварочных работ.</w:t>
      </w:r>
    </w:p>
    <w:p w:rsidR="00A57D8E" w:rsidRPr="00D8103A" w:rsidRDefault="00A57D8E" w:rsidP="00A57D8E">
      <w:pPr>
        <w:pStyle w:val="ac"/>
        <w:rPr>
          <w:rFonts w:eastAsia="Times New Roman"/>
          <w:sz w:val="16"/>
          <w:szCs w:val="16"/>
          <w:lang w:eastAsia="ru-RU"/>
        </w:rPr>
      </w:pPr>
    </w:p>
    <w:p w:rsidR="007331BF" w:rsidRDefault="007331BF" w:rsidP="007331BF">
      <w:pPr>
        <w:pStyle w:val="ac"/>
        <w:ind w:left="-284" w:right="-15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 Требования к сварочным материалам. Входной контроль.</w:t>
      </w:r>
    </w:p>
    <w:p w:rsidR="007331BF" w:rsidRDefault="007331BF" w:rsidP="007331BF">
      <w:pPr>
        <w:pStyle w:val="ac"/>
        <w:ind w:left="-284" w:right="-15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Хранение и подготовка к работе.</w:t>
      </w:r>
    </w:p>
    <w:p w:rsidR="007331BF" w:rsidRPr="00D8103A" w:rsidRDefault="007331BF" w:rsidP="00A57D8E">
      <w:pPr>
        <w:pStyle w:val="ac"/>
        <w:rPr>
          <w:sz w:val="16"/>
          <w:szCs w:val="16"/>
        </w:rPr>
      </w:pPr>
    </w:p>
    <w:p w:rsidR="007331BF" w:rsidRPr="00D8103A" w:rsidRDefault="007331BF" w:rsidP="007331BF">
      <w:pPr>
        <w:pStyle w:val="ac"/>
        <w:ind w:left="-284" w:right="-1560" w:firstLine="426"/>
        <w:rPr>
          <w:rFonts w:eastAsia="Times New Roman"/>
          <w:color w:val="000000"/>
          <w:sz w:val="22"/>
          <w:lang w:eastAsia="ru-RU"/>
        </w:rPr>
      </w:pPr>
      <w:r w:rsidRPr="00D8103A">
        <w:rPr>
          <w:rFonts w:eastAsia="Times New Roman"/>
          <w:sz w:val="22"/>
          <w:lang w:eastAsia="ru-RU"/>
        </w:rPr>
        <w:t>2.1 Электроды для ручной дуговой сварки.</w:t>
      </w:r>
    </w:p>
    <w:p w:rsidR="007331BF" w:rsidRPr="00D8103A" w:rsidRDefault="007331BF" w:rsidP="007331BF">
      <w:pPr>
        <w:widowControl w:val="0"/>
        <w:spacing w:after="0" w:line="240" w:lineRule="auto"/>
        <w:ind w:left="-284" w:right="-1560" w:firstLine="225"/>
        <w:jc w:val="both"/>
        <w:rPr>
          <w:rFonts w:ascii="Times New Roman" w:eastAsia="Times New Roman" w:hAnsi="Times New Roman" w:cs="Times New Roman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color w:val="000000"/>
          <w:sz w:val="22"/>
          <w:lang w:eastAsia="ru-RU"/>
        </w:rPr>
        <w:t xml:space="preserve">2.1.1. Для ручной дуговой сварки стыков из углеродистых, низколегированных сталей необходимо применять электроды, удовлетворяющие требованиям ГОСТ 9466. Марку электродов следует выбирать в зависимости от марки свариваемой стали и согласно требованиям проектной документации. Для сварки изделий, могут быть использованы электроды, Российского и иностранного производства приведенные </w:t>
      </w:r>
      <w:r w:rsidRPr="00D8103A">
        <w:rPr>
          <w:rFonts w:ascii="Times New Roman" w:eastAsia="Times New Roman" w:hAnsi="Times New Roman" w:cs="Times New Roman"/>
          <w:sz w:val="22"/>
          <w:lang w:eastAsia="ru-RU"/>
        </w:rPr>
        <w:t>в табл.1.</w:t>
      </w:r>
    </w:p>
    <w:p w:rsidR="007331BF" w:rsidRPr="00D8103A" w:rsidRDefault="007331BF" w:rsidP="007331BF">
      <w:pPr>
        <w:widowControl w:val="0"/>
        <w:spacing w:after="0" w:line="240" w:lineRule="auto"/>
        <w:ind w:left="-284" w:right="-1560"/>
        <w:jc w:val="center"/>
        <w:rPr>
          <w:rFonts w:ascii="Times New Roman" w:eastAsia="Times New Roman" w:hAnsi="Times New Roman" w:cs="Times New Roman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sz w:val="22"/>
          <w:lang w:eastAsia="ru-RU"/>
        </w:rPr>
        <w:t xml:space="preserve">Таблица 1.  Область применения электродов для сварки </w:t>
      </w:r>
      <w:r w:rsidR="008F6E9E" w:rsidRPr="00D8103A">
        <w:rPr>
          <w:rFonts w:ascii="Times New Roman" w:eastAsia="Times New Roman" w:hAnsi="Times New Roman" w:cs="Times New Roman"/>
          <w:color w:val="000000"/>
          <w:sz w:val="22"/>
          <w:lang w:eastAsia="ru-RU"/>
        </w:rPr>
        <w:t>металлоконструкций</w:t>
      </w:r>
      <w:r w:rsidR="001F4822" w:rsidRPr="00D8103A">
        <w:rPr>
          <w:sz w:val="22"/>
        </w:rPr>
        <w:t xml:space="preserve"> резервуаров</w:t>
      </w:r>
      <w:r w:rsidRPr="00D8103A">
        <w:rPr>
          <w:rFonts w:ascii="Times New Roman" w:eastAsia="Times New Roman" w:hAnsi="Times New Roman" w:cs="Times New Roman"/>
          <w:sz w:val="22"/>
          <w:lang w:eastAsia="ru-RU"/>
        </w:rPr>
        <w:t>.</w:t>
      </w:r>
    </w:p>
    <w:p w:rsidR="007331BF" w:rsidRPr="00D8103A" w:rsidRDefault="007331BF" w:rsidP="007331BF">
      <w:pPr>
        <w:widowControl w:val="0"/>
        <w:spacing w:after="0" w:line="240" w:lineRule="auto"/>
        <w:ind w:left="-284" w:right="-1560"/>
        <w:rPr>
          <w:rFonts w:ascii="Times New Roman" w:eastAsia="Times New Roman" w:hAnsi="Times New Roman" w:cs="Times New Roman"/>
          <w:color w:val="000000"/>
          <w:sz w:val="22"/>
          <w:lang w:eastAsia="ru-RU"/>
        </w:rPr>
      </w:pPr>
    </w:p>
    <w:tbl>
      <w:tblPr>
        <w:tblW w:w="9585" w:type="dxa"/>
        <w:tblInd w:w="4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45" w:type="dxa"/>
          <w:right w:w="45" w:type="dxa"/>
        </w:tblCellMar>
        <w:tblLook w:val="04A0"/>
      </w:tblPr>
      <w:tblGrid>
        <w:gridCol w:w="3827"/>
        <w:gridCol w:w="2127"/>
        <w:gridCol w:w="3631"/>
      </w:tblGrid>
      <w:tr w:rsidR="00AE13AA" w:rsidRPr="00D8103A" w:rsidTr="00AE13AA">
        <w:tc>
          <w:tcPr>
            <w:tcW w:w="595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E13AA" w:rsidRPr="00D8103A" w:rsidRDefault="00AE13AA" w:rsidP="00AE13AA">
            <w:pPr>
              <w:pStyle w:val="ac"/>
              <w:spacing w:line="254" w:lineRule="auto"/>
              <w:jc w:val="center"/>
              <w:rPr>
                <w:rFonts w:eastAsia="Times New Roman"/>
                <w:sz w:val="22"/>
                <w:lang w:eastAsia="ru-RU"/>
              </w:rPr>
            </w:pPr>
            <w:r w:rsidRPr="00D8103A">
              <w:rPr>
                <w:rFonts w:eastAsia="Times New Roman"/>
                <w:sz w:val="22"/>
                <w:lang w:eastAsia="ru-RU"/>
              </w:rPr>
              <w:t>Характеристика свариваемой стали</w:t>
            </w:r>
          </w:p>
        </w:tc>
        <w:tc>
          <w:tcPr>
            <w:tcW w:w="36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E13AA" w:rsidRPr="00D8103A" w:rsidRDefault="00AE13AA" w:rsidP="00AE13AA">
            <w:pPr>
              <w:pStyle w:val="ac"/>
              <w:spacing w:line="254" w:lineRule="auto"/>
              <w:jc w:val="center"/>
              <w:rPr>
                <w:rFonts w:eastAsia="Times New Roman"/>
                <w:sz w:val="22"/>
                <w:lang w:eastAsia="ru-RU"/>
              </w:rPr>
            </w:pPr>
            <w:r w:rsidRPr="00D8103A">
              <w:rPr>
                <w:rFonts w:eastAsia="Times New Roman"/>
                <w:sz w:val="22"/>
                <w:lang w:eastAsia="ru-RU"/>
              </w:rPr>
              <w:t>Марка электродов*</w:t>
            </w:r>
          </w:p>
        </w:tc>
      </w:tr>
      <w:tr w:rsidR="00AE13AA" w:rsidRPr="00D8103A" w:rsidTr="00AE13AA">
        <w:tc>
          <w:tcPr>
            <w:tcW w:w="3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E13AA" w:rsidRPr="00D8103A" w:rsidRDefault="00AE13AA" w:rsidP="00AE13AA">
            <w:pPr>
              <w:pStyle w:val="ac"/>
              <w:spacing w:line="254" w:lineRule="auto"/>
              <w:jc w:val="center"/>
              <w:rPr>
                <w:rFonts w:eastAsia="Times New Roman"/>
                <w:sz w:val="22"/>
                <w:lang w:eastAsia="ru-RU"/>
              </w:rPr>
            </w:pPr>
            <w:r w:rsidRPr="00D8103A">
              <w:rPr>
                <w:rFonts w:eastAsia="Times New Roman"/>
                <w:sz w:val="22"/>
                <w:lang w:eastAsia="ru-RU"/>
              </w:rPr>
              <w:t>Тип, класс стали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E13AA" w:rsidRPr="00D8103A" w:rsidRDefault="00AE13AA" w:rsidP="00AE13AA">
            <w:pPr>
              <w:pStyle w:val="ac"/>
              <w:spacing w:line="254" w:lineRule="auto"/>
              <w:jc w:val="center"/>
              <w:rPr>
                <w:rFonts w:eastAsia="Times New Roman"/>
                <w:sz w:val="22"/>
                <w:lang w:eastAsia="ru-RU"/>
              </w:rPr>
            </w:pPr>
            <w:r w:rsidRPr="00D8103A">
              <w:rPr>
                <w:rFonts w:eastAsia="Times New Roman"/>
                <w:sz w:val="22"/>
                <w:lang w:eastAsia="ru-RU"/>
              </w:rPr>
              <w:t>Марка стали</w:t>
            </w:r>
          </w:p>
        </w:tc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E13AA" w:rsidRPr="00D8103A" w:rsidRDefault="00AE13AA" w:rsidP="00AE13AA">
            <w:pPr>
              <w:pStyle w:val="ac"/>
              <w:spacing w:line="254" w:lineRule="auto"/>
              <w:jc w:val="center"/>
              <w:rPr>
                <w:rFonts w:eastAsia="Times New Roman"/>
                <w:sz w:val="22"/>
                <w:lang w:eastAsia="ru-RU"/>
              </w:rPr>
            </w:pPr>
            <w:r w:rsidRPr="00D8103A">
              <w:rPr>
                <w:rFonts w:eastAsia="Times New Roman"/>
                <w:sz w:val="22"/>
                <w:lang w:val="en-US" w:eastAsia="ru-RU"/>
              </w:rPr>
              <w:t>LB</w:t>
            </w:r>
            <w:r w:rsidRPr="00D8103A">
              <w:rPr>
                <w:rFonts w:eastAsia="Times New Roman"/>
                <w:sz w:val="22"/>
                <w:lang w:eastAsia="ru-RU"/>
              </w:rPr>
              <w:t>-</w:t>
            </w:r>
            <w:r w:rsidRPr="00D8103A">
              <w:rPr>
                <w:rFonts w:eastAsia="Times New Roman"/>
                <w:sz w:val="22"/>
                <w:lang w:val="en-US" w:eastAsia="ru-RU"/>
              </w:rPr>
              <w:t>52U</w:t>
            </w:r>
          </w:p>
        </w:tc>
      </w:tr>
      <w:tr w:rsidR="00AE13AA" w:rsidRPr="00D8103A" w:rsidTr="00AE13AA">
        <w:trPr>
          <w:trHeight w:val="562"/>
        </w:trPr>
        <w:tc>
          <w:tcPr>
            <w:tcW w:w="3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E13AA" w:rsidRPr="00D8103A" w:rsidRDefault="00AE13AA" w:rsidP="00AE13AA">
            <w:pPr>
              <w:pStyle w:val="ac"/>
              <w:spacing w:line="254" w:lineRule="auto"/>
              <w:jc w:val="center"/>
              <w:rPr>
                <w:rFonts w:eastAsia="Times New Roman"/>
                <w:sz w:val="22"/>
                <w:lang w:eastAsia="ru-RU"/>
              </w:rPr>
            </w:pPr>
            <w:r w:rsidRPr="00D8103A">
              <w:rPr>
                <w:rFonts w:eastAsia="Times New Roman"/>
                <w:sz w:val="22"/>
                <w:lang w:eastAsia="ru-RU"/>
              </w:rPr>
              <w:t>Низколегированная конструкционная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E13AA" w:rsidRPr="00D8103A" w:rsidRDefault="00AE13AA" w:rsidP="00937F68">
            <w:pPr>
              <w:pStyle w:val="ac"/>
              <w:spacing w:line="254" w:lineRule="auto"/>
              <w:jc w:val="center"/>
              <w:rPr>
                <w:rFonts w:eastAsia="Times New Roman"/>
                <w:sz w:val="22"/>
                <w:lang w:eastAsia="ru-RU"/>
              </w:rPr>
            </w:pPr>
            <w:r w:rsidRPr="00D8103A">
              <w:rPr>
                <w:rFonts w:eastAsia="Times New Roman"/>
                <w:sz w:val="22"/>
                <w:lang w:eastAsia="ru-RU"/>
              </w:rPr>
              <w:t>09Г2С</w:t>
            </w:r>
          </w:p>
        </w:tc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E13AA" w:rsidRPr="00D8103A" w:rsidRDefault="00AE13AA" w:rsidP="00AE13AA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AE13AA" w:rsidRPr="00D8103A" w:rsidTr="00AE13AA">
        <w:trPr>
          <w:trHeight w:val="562"/>
        </w:trPr>
        <w:tc>
          <w:tcPr>
            <w:tcW w:w="958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E13AA" w:rsidRPr="00D8103A" w:rsidRDefault="00AE13AA" w:rsidP="00AE13AA">
            <w:pPr>
              <w:widowControl w:val="0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103A"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  <w:t xml:space="preserve">* Электроды </w:t>
            </w:r>
            <w:r w:rsidRPr="00D8103A">
              <w:rPr>
                <w:rFonts w:ascii="Times New Roman" w:eastAsia="Times New Roman" w:hAnsi="Times New Roman" w:cs="Times New Roman"/>
                <w:color w:val="000000"/>
                <w:sz w:val="22"/>
                <w:lang w:val="en-US" w:eastAsia="ru-RU"/>
              </w:rPr>
              <w:t>LB</w:t>
            </w:r>
            <w:r w:rsidRPr="00D8103A"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  <w:t>-52</w:t>
            </w:r>
            <w:r w:rsidRPr="00D8103A">
              <w:rPr>
                <w:rFonts w:ascii="Times New Roman" w:eastAsia="Times New Roman" w:hAnsi="Times New Roman" w:cs="Times New Roman"/>
                <w:color w:val="000000"/>
                <w:sz w:val="22"/>
                <w:lang w:val="en-US" w:eastAsia="ru-RU"/>
              </w:rPr>
              <w:t>U</w:t>
            </w:r>
            <w:r w:rsidRPr="00D8103A"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  <w:t xml:space="preserve"> предназначены для сварки на постоянном токе обратной полярности (плюс на электроде).</w:t>
            </w:r>
          </w:p>
        </w:tc>
      </w:tr>
    </w:tbl>
    <w:p w:rsidR="00AE13AA" w:rsidRPr="00D8103A" w:rsidRDefault="00AE13AA" w:rsidP="007331BF">
      <w:pPr>
        <w:widowControl w:val="0"/>
        <w:spacing w:after="0" w:line="240" w:lineRule="auto"/>
        <w:ind w:left="-284" w:right="-1560" w:firstLine="225"/>
        <w:jc w:val="both"/>
        <w:rPr>
          <w:rFonts w:ascii="Times New Roman" w:eastAsia="Times New Roman" w:hAnsi="Times New Roman" w:cs="Times New Roman"/>
          <w:color w:val="000000"/>
          <w:sz w:val="22"/>
          <w:lang w:eastAsia="ru-RU"/>
        </w:rPr>
      </w:pPr>
    </w:p>
    <w:p w:rsidR="007331BF" w:rsidRPr="00D8103A" w:rsidRDefault="007331BF" w:rsidP="007331BF">
      <w:pPr>
        <w:widowControl w:val="0"/>
        <w:spacing w:after="0" w:line="240" w:lineRule="auto"/>
        <w:ind w:left="-284" w:right="-1560" w:firstLine="225"/>
        <w:jc w:val="both"/>
        <w:rPr>
          <w:rFonts w:ascii="Times New Roman" w:eastAsia="Times New Roman" w:hAnsi="Times New Roman" w:cs="Times New Roman"/>
          <w:color w:val="000000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color w:val="000000"/>
          <w:sz w:val="22"/>
          <w:lang w:eastAsia="ru-RU"/>
        </w:rPr>
        <w:t xml:space="preserve">2.1.2. Перед сваркой производственных стыков и испытаниями электроды должны быть прокалены по режиму, приведенному в соответствующем документе (ОСТ, ТУ) или этикетке на пачке. В случае отсутствия таких данных режим прокалки </w:t>
      </w:r>
      <w:r w:rsidRPr="00D8103A">
        <w:rPr>
          <w:rFonts w:ascii="Times New Roman" w:eastAsia="Times New Roman" w:hAnsi="Times New Roman" w:cs="Times New Roman"/>
          <w:sz w:val="22"/>
          <w:lang w:eastAsia="ru-RU"/>
        </w:rPr>
        <w:t xml:space="preserve">для электродов с основным покрытием марки </w:t>
      </w:r>
      <w:r w:rsidR="00AE13AA" w:rsidRPr="00D8103A">
        <w:rPr>
          <w:rFonts w:eastAsia="Times New Roman"/>
          <w:sz w:val="22"/>
          <w:lang w:val="en-US" w:eastAsia="ru-RU"/>
        </w:rPr>
        <w:t>LB</w:t>
      </w:r>
      <w:r w:rsidR="00AE13AA" w:rsidRPr="00D8103A">
        <w:rPr>
          <w:rFonts w:eastAsia="Times New Roman"/>
          <w:sz w:val="22"/>
          <w:lang w:eastAsia="ru-RU"/>
        </w:rPr>
        <w:t>-52</w:t>
      </w:r>
      <w:r w:rsidR="00AE13AA" w:rsidRPr="00D8103A">
        <w:rPr>
          <w:rFonts w:eastAsia="Times New Roman"/>
          <w:sz w:val="22"/>
          <w:lang w:val="en-US" w:eastAsia="ru-RU"/>
        </w:rPr>
        <w:t>U</w:t>
      </w:r>
      <w:r w:rsidRPr="00D8103A">
        <w:rPr>
          <w:rFonts w:ascii="Times New Roman" w:eastAsia="Times New Roman" w:hAnsi="Times New Roman" w:cs="Times New Roman"/>
          <w:sz w:val="22"/>
          <w:lang w:eastAsia="ru-RU"/>
        </w:rPr>
        <w:t>, перед сваркой должен быть – температура прокалки 360÷400°С, в течение 1 часа.</w:t>
      </w:r>
    </w:p>
    <w:p w:rsidR="007331BF" w:rsidRPr="00D8103A" w:rsidRDefault="007331BF" w:rsidP="007331BF">
      <w:pPr>
        <w:widowControl w:val="0"/>
        <w:spacing w:after="0" w:line="240" w:lineRule="auto"/>
        <w:ind w:left="-284" w:right="-1560" w:firstLine="225"/>
        <w:jc w:val="both"/>
        <w:rPr>
          <w:rFonts w:ascii="Times New Roman" w:eastAsia="Times New Roman" w:hAnsi="Times New Roman" w:cs="Times New Roman"/>
          <w:color w:val="000000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color w:val="000000"/>
          <w:sz w:val="22"/>
          <w:lang w:eastAsia="ru-RU"/>
        </w:rPr>
        <w:lastRenderedPageBreak/>
        <w:t>Импортные электроды прокаливать по тому же режиму, что и отечественные с аналогичным типом покрытия.</w:t>
      </w:r>
    </w:p>
    <w:p w:rsidR="007331BF" w:rsidRPr="00D8103A" w:rsidRDefault="007331BF" w:rsidP="007331BF">
      <w:pPr>
        <w:widowControl w:val="0"/>
        <w:spacing w:after="0" w:line="240" w:lineRule="auto"/>
        <w:ind w:left="-284" w:right="-1560" w:firstLine="426"/>
        <w:rPr>
          <w:rFonts w:ascii="Times New Roman" w:eastAsia="Times New Roman" w:hAnsi="Times New Roman" w:cs="Times New Roman"/>
          <w:color w:val="000000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b/>
          <w:color w:val="000000"/>
          <w:sz w:val="22"/>
          <w:lang w:eastAsia="ru-RU"/>
        </w:rPr>
        <w:t>Примечание:</w:t>
      </w:r>
      <w:r w:rsidRPr="00D8103A">
        <w:rPr>
          <w:rFonts w:ascii="Times New Roman" w:eastAsia="Times New Roman" w:hAnsi="Times New Roman" w:cs="Times New Roman"/>
          <w:color w:val="000000"/>
          <w:sz w:val="22"/>
          <w:lang w:eastAsia="ru-RU"/>
        </w:rPr>
        <w:t xml:space="preserve"> прокалка электродов может производиться не более трех раз.</w:t>
      </w:r>
    </w:p>
    <w:p w:rsidR="007331BF" w:rsidRPr="00D8103A" w:rsidRDefault="007331BF" w:rsidP="007331BF">
      <w:pPr>
        <w:widowControl w:val="0"/>
        <w:spacing w:after="0" w:line="240" w:lineRule="auto"/>
        <w:ind w:left="-284" w:right="-1560" w:firstLine="225"/>
        <w:jc w:val="both"/>
        <w:rPr>
          <w:rFonts w:ascii="Times New Roman" w:eastAsia="Times New Roman" w:hAnsi="Times New Roman" w:cs="Times New Roman"/>
          <w:color w:val="000000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color w:val="000000"/>
          <w:sz w:val="22"/>
          <w:lang w:eastAsia="ru-RU"/>
        </w:rPr>
        <w:t xml:space="preserve">2.1.3. Электроды с основным покрытием, следует использовать в течение 5 суток после прокалки, в течение 15 суток, если их хранят на складе с соблюдением требований п.2.1.4. По истечении указанного срока электроды перед применением необходимо вновь прокалить. В случае хранения электродов в сушильном шкафу при температуре 80÷115°С срок их годности не ограничивается. </w:t>
      </w:r>
    </w:p>
    <w:p w:rsidR="007331BF" w:rsidRPr="00D8103A" w:rsidRDefault="007331BF" w:rsidP="007331BF">
      <w:pPr>
        <w:widowControl w:val="0"/>
        <w:spacing w:after="0" w:line="240" w:lineRule="auto"/>
        <w:ind w:left="-284" w:right="-1560" w:firstLine="225"/>
        <w:jc w:val="both"/>
        <w:rPr>
          <w:rFonts w:ascii="Times New Roman" w:eastAsia="Times New Roman" w:hAnsi="Times New Roman" w:cs="Times New Roman"/>
          <w:color w:val="000000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color w:val="000000"/>
          <w:sz w:val="22"/>
          <w:lang w:eastAsia="ru-RU"/>
        </w:rPr>
        <w:t>Электроды после прокалки необходимо уложить в термопенал, для избежания  втягивания в электродное покрытие влаги.</w:t>
      </w:r>
    </w:p>
    <w:p w:rsidR="007331BF" w:rsidRPr="00D8103A" w:rsidRDefault="007331BF" w:rsidP="007331BF">
      <w:pPr>
        <w:widowControl w:val="0"/>
        <w:spacing w:after="0" w:line="240" w:lineRule="auto"/>
        <w:ind w:left="-284" w:right="-1560" w:firstLine="225"/>
        <w:jc w:val="both"/>
        <w:rPr>
          <w:rFonts w:ascii="Times New Roman" w:eastAsia="Times New Roman" w:hAnsi="Times New Roman" w:cs="Times New Roman"/>
          <w:color w:val="000000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color w:val="000000"/>
          <w:sz w:val="22"/>
          <w:lang w:eastAsia="ru-RU"/>
        </w:rPr>
        <w:t>2.1.4. Электроды должны храниться в теплом помещении складе (кладовой). В нем должна поддерживаться температура не ниже 15°С при относительной влажности не более 50%. Электроды следует хранить на стеллажах раздельно по маркам и партиям. На складе (или в другом подходящем месте) должны быть установлены печь для прокалки электродов при температуре до 400°С и сушильный шкаф с температурой 80÷115°С, обеспечивающие потребность организации в электродах. Если электроды используются сразу после прокалки (в течение суток) или в течение времени, указанного в п.2.1.3, и при этом на складе, где хранятся электроды, поддерживаются температура и влажность воздуха согласно требованиям настоящего пункта, наличие сушильного шкафа не является обязательным.</w:t>
      </w:r>
    </w:p>
    <w:p w:rsidR="007331BF" w:rsidRPr="00AE13AA" w:rsidRDefault="007331BF" w:rsidP="007331BF">
      <w:pPr>
        <w:widowControl w:val="0"/>
        <w:spacing w:after="0" w:line="240" w:lineRule="auto"/>
        <w:ind w:left="-284" w:right="-1560" w:firstLine="2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331BF" w:rsidRPr="00D8103A" w:rsidRDefault="007331BF" w:rsidP="007331BF">
      <w:pPr>
        <w:widowControl w:val="0"/>
        <w:spacing w:after="0" w:line="240" w:lineRule="auto"/>
        <w:ind w:left="-284" w:right="-1560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D8103A">
        <w:rPr>
          <w:rFonts w:ascii="Times New Roman" w:eastAsia="Times New Roman" w:hAnsi="Times New Roman" w:cs="Times New Roman"/>
          <w:szCs w:val="24"/>
          <w:lang w:eastAsia="ru-RU"/>
        </w:rPr>
        <w:t>3. Технологические требования перед сваркой.</w:t>
      </w:r>
    </w:p>
    <w:p w:rsidR="007331BF" w:rsidRPr="00AE13AA" w:rsidRDefault="007331BF" w:rsidP="007331BF">
      <w:pPr>
        <w:widowControl w:val="0"/>
        <w:spacing w:after="0" w:line="240" w:lineRule="auto"/>
        <w:ind w:left="-284" w:right="-15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331BF" w:rsidRPr="00D8103A" w:rsidRDefault="007331BF" w:rsidP="0097365F">
      <w:pPr>
        <w:widowControl w:val="0"/>
        <w:numPr>
          <w:ilvl w:val="0"/>
          <w:numId w:val="1"/>
        </w:numPr>
        <w:spacing w:after="0" w:line="240" w:lineRule="auto"/>
        <w:ind w:left="-284" w:right="-1560" w:firstLine="77"/>
        <w:jc w:val="both"/>
        <w:rPr>
          <w:rFonts w:ascii="Times New Roman" w:eastAsia="Times New Roman" w:hAnsi="Times New Roman" w:cs="Times New Roman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sz w:val="22"/>
          <w:lang w:eastAsia="ru-RU"/>
        </w:rPr>
        <w:t>Перед началом работ сварочный выпрямитель должен быть надёжно заземлён.</w:t>
      </w:r>
    </w:p>
    <w:p w:rsidR="007331BF" w:rsidRPr="00D8103A" w:rsidRDefault="007331BF" w:rsidP="0097365F">
      <w:pPr>
        <w:widowControl w:val="0"/>
        <w:numPr>
          <w:ilvl w:val="0"/>
          <w:numId w:val="1"/>
        </w:numPr>
        <w:spacing w:after="0" w:line="240" w:lineRule="auto"/>
        <w:ind w:left="-284" w:right="-1560" w:firstLine="77"/>
        <w:jc w:val="both"/>
        <w:rPr>
          <w:rFonts w:ascii="Times New Roman" w:eastAsia="Times New Roman" w:hAnsi="Times New Roman" w:cs="Times New Roman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sz w:val="22"/>
          <w:lang w:eastAsia="ru-RU"/>
        </w:rPr>
        <w:t>Свариваемые поверхности конструкции и рабочее место сварщика следует защитить от дождя, снега, ветра.</w:t>
      </w:r>
    </w:p>
    <w:p w:rsidR="007331BF" w:rsidRPr="00D8103A" w:rsidRDefault="007331BF" w:rsidP="0097365F">
      <w:pPr>
        <w:widowControl w:val="0"/>
        <w:numPr>
          <w:ilvl w:val="0"/>
          <w:numId w:val="1"/>
        </w:numPr>
        <w:spacing w:after="0" w:line="240" w:lineRule="auto"/>
        <w:ind w:left="-284" w:right="-1560" w:firstLine="77"/>
        <w:jc w:val="both"/>
        <w:rPr>
          <w:rFonts w:ascii="Times New Roman" w:eastAsia="Times New Roman" w:hAnsi="Times New Roman" w:cs="Times New Roman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sz w:val="22"/>
          <w:lang w:eastAsia="ru-RU"/>
        </w:rPr>
        <w:t xml:space="preserve">Особенности техники выполнения швов при ручной дуговой сварке обусловливаются процессом капельного переноса в дуге расплавленного электродного металла. Скорость движения, устанавливаемая в зависимости от силы тока, диаметра электрода, его марки и положения шва в пространстве, должна обеспечивать надлежащую глубину проплавления свариваемых кромок без прожогов и излишних натеков металла. При уширенном валике в расплавленном состоянии находится значительное количество металла, который застывает медленнее, чем при узком шве. Это существенно влияет на газонасыщенность металла шва, а также на структуру шва и зоны термического влияния. </w:t>
      </w:r>
    </w:p>
    <w:p w:rsidR="007331BF" w:rsidRPr="00D8103A" w:rsidRDefault="007331BF" w:rsidP="0097365F">
      <w:pPr>
        <w:widowControl w:val="0"/>
        <w:numPr>
          <w:ilvl w:val="0"/>
          <w:numId w:val="1"/>
        </w:numPr>
        <w:spacing w:after="0" w:line="240" w:lineRule="auto"/>
        <w:ind w:left="-284" w:right="-1560" w:firstLine="77"/>
        <w:jc w:val="both"/>
        <w:rPr>
          <w:rFonts w:ascii="Times New Roman" w:eastAsia="Times New Roman" w:hAnsi="Times New Roman" w:cs="Times New Roman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sz w:val="22"/>
          <w:lang w:eastAsia="ru-RU"/>
        </w:rPr>
        <w:t>Металл в зоне сварного соединения перед сваркой должен быть просушен и прогрет с доведением его температуры до положительной. При наличии на кромках следов влаги или наледи требуется просушка стыков путем нагрева до температуры 20÷50°С.</w:t>
      </w:r>
    </w:p>
    <w:p w:rsidR="007331BF" w:rsidRPr="00D8103A" w:rsidRDefault="007331BF" w:rsidP="0097365F">
      <w:pPr>
        <w:widowControl w:val="0"/>
        <w:numPr>
          <w:ilvl w:val="0"/>
          <w:numId w:val="1"/>
        </w:numPr>
        <w:spacing w:after="0" w:line="240" w:lineRule="auto"/>
        <w:ind w:left="-284" w:right="-1560" w:firstLine="77"/>
        <w:jc w:val="both"/>
        <w:rPr>
          <w:rFonts w:ascii="Times New Roman" w:eastAsia="Times New Roman" w:hAnsi="Times New Roman" w:cs="Times New Roman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sz w:val="22"/>
          <w:lang w:eastAsia="ru-RU"/>
        </w:rPr>
        <w:t>Подогрев стыков при сварке производится в тех же случаях, что и при положительной температуре окружающего воздуха, но температура подогрева должна быть на 50°С выше указанной.</w:t>
      </w:r>
    </w:p>
    <w:p w:rsidR="007331BF" w:rsidRPr="00D8103A" w:rsidRDefault="007331BF" w:rsidP="0097365F">
      <w:pPr>
        <w:widowControl w:val="0"/>
        <w:numPr>
          <w:ilvl w:val="0"/>
          <w:numId w:val="1"/>
        </w:numPr>
        <w:spacing w:after="0" w:line="240" w:lineRule="auto"/>
        <w:ind w:left="-284" w:right="-1560" w:firstLine="77"/>
        <w:jc w:val="both"/>
        <w:rPr>
          <w:rFonts w:ascii="Times New Roman" w:eastAsia="Times New Roman" w:hAnsi="Times New Roman" w:cs="Times New Roman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sz w:val="22"/>
          <w:lang w:eastAsia="ru-RU"/>
        </w:rPr>
        <w:t>Во время ремонта сварные соединения должны быть защищены от воздействия осадков, ветра, сквозняков до полного их остывания.</w:t>
      </w:r>
    </w:p>
    <w:p w:rsidR="007331BF" w:rsidRPr="00D8103A" w:rsidRDefault="007331BF" w:rsidP="007331BF">
      <w:pPr>
        <w:widowControl w:val="0"/>
        <w:spacing w:after="0" w:line="240" w:lineRule="auto"/>
        <w:ind w:left="-284" w:right="-1560" w:firstLine="709"/>
        <w:jc w:val="both"/>
        <w:rPr>
          <w:rFonts w:ascii="Times New Roman" w:eastAsia="Times New Roman" w:hAnsi="Times New Roman" w:cs="Times New Roman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b/>
          <w:color w:val="000000"/>
          <w:sz w:val="22"/>
          <w:lang w:eastAsia="ru-RU"/>
        </w:rPr>
        <w:t>Примечание:</w:t>
      </w:r>
      <w:r w:rsidRPr="00D8103A">
        <w:rPr>
          <w:rFonts w:ascii="Times New Roman" w:eastAsia="Times New Roman" w:hAnsi="Times New Roman" w:cs="Times New Roman"/>
          <w:sz w:val="22"/>
          <w:lang w:eastAsia="ru-RU"/>
        </w:rPr>
        <w:t xml:space="preserve"> При сварке в местных укрытиях типа будок, кабин, палаток температурой окружающего воздуха считается температура внутри укрытия на расстоянии 0,5–0,8 м от стыка по горизонтали.</w:t>
      </w:r>
    </w:p>
    <w:p w:rsidR="00980EF2" w:rsidRPr="00D8103A" w:rsidRDefault="00980EF2" w:rsidP="00980EF2">
      <w:pPr>
        <w:widowControl w:val="0"/>
        <w:spacing w:after="0" w:line="240" w:lineRule="auto"/>
        <w:ind w:left="900" w:right="-1276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D8103A">
        <w:rPr>
          <w:rFonts w:ascii="Times New Roman" w:eastAsia="Times New Roman" w:hAnsi="Times New Roman" w:cs="Times New Roman"/>
          <w:szCs w:val="24"/>
          <w:lang w:eastAsia="ru-RU"/>
        </w:rPr>
        <w:t xml:space="preserve">4. </w:t>
      </w:r>
      <w:r w:rsidR="00070E90" w:rsidRPr="00D8103A">
        <w:rPr>
          <w:rFonts w:ascii="Times New Roman" w:eastAsia="Times New Roman" w:hAnsi="Times New Roman" w:cs="Times New Roman"/>
          <w:szCs w:val="24"/>
          <w:lang w:eastAsia="ru-RU"/>
        </w:rPr>
        <w:t>Технологические параметры сварки</w:t>
      </w:r>
      <w:r w:rsidR="009A7A6D" w:rsidRPr="00D8103A">
        <w:rPr>
          <w:rFonts w:ascii="Times New Roman" w:eastAsia="Times New Roman" w:hAnsi="Times New Roman" w:cs="Times New Roman"/>
          <w:szCs w:val="24"/>
          <w:lang w:eastAsia="ru-RU"/>
        </w:rPr>
        <w:t>.</w:t>
      </w:r>
    </w:p>
    <w:p w:rsidR="00E572BB" w:rsidRPr="00D038BC" w:rsidRDefault="00E572BB" w:rsidP="00980EF2">
      <w:pPr>
        <w:widowControl w:val="0"/>
        <w:spacing w:after="0" w:line="240" w:lineRule="exact"/>
        <w:ind w:right="-1277"/>
        <w:jc w:val="center"/>
        <w:rPr>
          <w:rFonts w:ascii="Times New Roman" w:eastAsia="Times New Roman" w:hAnsi="Times New Roman" w:cs="Times New Roman"/>
          <w:b/>
          <w:szCs w:val="24"/>
          <w:u w:val="single"/>
          <w:lang w:eastAsia="ru-RU"/>
        </w:rPr>
      </w:pP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995"/>
        <w:gridCol w:w="1843"/>
        <w:gridCol w:w="1559"/>
        <w:gridCol w:w="1984"/>
        <w:gridCol w:w="2552"/>
      </w:tblGrid>
      <w:tr w:rsidR="00517990" w:rsidRPr="00D8103A" w:rsidTr="00C6416E">
        <w:trPr>
          <w:trHeight w:val="65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990" w:rsidRPr="00D8103A" w:rsidRDefault="00517990" w:rsidP="00C6416E">
            <w:pPr>
              <w:pStyle w:val="ac"/>
              <w:jc w:val="center"/>
              <w:rPr>
                <w:sz w:val="22"/>
              </w:rPr>
            </w:pPr>
            <w:r w:rsidRPr="00D8103A">
              <w:rPr>
                <w:sz w:val="22"/>
              </w:rPr>
              <w:t>Положение шва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990" w:rsidRPr="00D8103A" w:rsidRDefault="00070E90" w:rsidP="00C6416E">
            <w:pPr>
              <w:pStyle w:val="ac"/>
              <w:jc w:val="center"/>
              <w:rPr>
                <w:sz w:val="22"/>
              </w:rPr>
            </w:pPr>
            <w:r w:rsidRPr="00D8103A">
              <w:rPr>
                <w:rFonts w:ascii="Times New Roman" w:eastAsia="Times New Roman" w:hAnsi="Times New Roman" w:cs="Times New Roman"/>
                <w:sz w:val="22"/>
                <w:lang w:eastAsia="ru-RU"/>
              </w:rPr>
              <w:t>Номер валика (шва)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990" w:rsidRPr="00D8103A" w:rsidRDefault="00517990" w:rsidP="00C6416E">
            <w:pPr>
              <w:pStyle w:val="ac"/>
              <w:jc w:val="center"/>
              <w:rPr>
                <w:sz w:val="22"/>
              </w:rPr>
            </w:pPr>
            <w:r w:rsidRPr="00D8103A">
              <w:rPr>
                <w:sz w:val="22"/>
              </w:rPr>
              <w:t>Диаметр, мм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990" w:rsidRPr="00D8103A" w:rsidRDefault="00517990" w:rsidP="00C6416E">
            <w:pPr>
              <w:pStyle w:val="ac"/>
              <w:jc w:val="center"/>
              <w:rPr>
                <w:sz w:val="22"/>
              </w:rPr>
            </w:pPr>
            <w:r w:rsidRPr="00D8103A">
              <w:rPr>
                <w:sz w:val="22"/>
                <w:lang w:eastAsia="ru-RU"/>
              </w:rPr>
              <w:t>Сила тока, 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7990" w:rsidRPr="00D8103A" w:rsidRDefault="00517990" w:rsidP="00C6416E">
            <w:pPr>
              <w:pStyle w:val="ac"/>
              <w:jc w:val="center"/>
              <w:rPr>
                <w:sz w:val="22"/>
              </w:rPr>
            </w:pPr>
            <w:r w:rsidRPr="00D8103A">
              <w:rPr>
                <w:sz w:val="22"/>
                <w:lang w:eastAsia="ru-RU"/>
              </w:rPr>
              <w:t>Род и полярность тока</w:t>
            </w:r>
          </w:p>
        </w:tc>
      </w:tr>
      <w:tr w:rsidR="00070E90" w:rsidRPr="00D8103A" w:rsidTr="00070E90">
        <w:trPr>
          <w:trHeight w:val="40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E90" w:rsidRPr="00D8103A" w:rsidRDefault="00070E90" w:rsidP="00517990">
            <w:pPr>
              <w:pStyle w:val="13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8103A">
              <w:rPr>
                <w:sz w:val="22"/>
                <w:szCs w:val="22"/>
              </w:rPr>
              <w:t>Вертикальное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E90" w:rsidRPr="00D8103A" w:rsidRDefault="00070E90" w:rsidP="00070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03A">
              <w:rPr>
                <w:rFonts w:ascii="Times New Roman" w:eastAsia="Times New Roman" w:hAnsi="Times New Roman" w:cs="Times New Roman"/>
                <w:sz w:val="22"/>
                <w:lang w:eastAsia="ru-RU"/>
              </w:rPr>
              <w:t>1</w:t>
            </w:r>
          </w:p>
          <w:p w:rsidR="00070E90" w:rsidRPr="00D8103A" w:rsidRDefault="00070E90" w:rsidP="00070E90">
            <w:pPr>
              <w:pStyle w:val="13"/>
              <w:shd w:val="clear" w:color="auto" w:fill="auto"/>
              <w:ind w:firstLine="0"/>
              <w:rPr>
                <w:sz w:val="22"/>
                <w:szCs w:val="22"/>
              </w:rPr>
            </w:pPr>
            <w:r w:rsidRPr="00D8103A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E90" w:rsidRPr="00D8103A" w:rsidRDefault="00070E90" w:rsidP="00070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03A">
              <w:rPr>
                <w:rFonts w:ascii="Times New Roman" w:eastAsia="Times New Roman" w:hAnsi="Times New Roman" w:cs="Times New Roman"/>
                <w:sz w:val="22"/>
                <w:lang w:eastAsia="ru-RU"/>
              </w:rPr>
              <w:t>2,6</w:t>
            </w:r>
          </w:p>
          <w:p w:rsidR="00070E90" w:rsidRPr="00D8103A" w:rsidRDefault="00070E90" w:rsidP="00070E90">
            <w:pPr>
              <w:pStyle w:val="13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8103A">
              <w:rPr>
                <w:sz w:val="22"/>
                <w:szCs w:val="22"/>
                <w:lang w:eastAsia="ru-RU"/>
              </w:rPr>
              <w:t>3,2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E90" w:rsidRPr="00D8103A" w:rsidRDefault="00070E90" w:rsidP="00070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03A">
              <w:rPr>
                <w:rFonts w:ascii="Times New Roman" w:eastAsia="Times New Roman" w:hAnsi="Times New Roman" w:cs="Times New Roman"/>
                <w:sz w:val="22"/>
                <w:lang w:eastAsia="ru-RU"/>
              </w:rPr>
              <w:t>60–80</w:t>
            </w:r>
          </w:p>
          <w:p w:rsidR="00070E90" w:rsidRPr="00D8103A" w:rsidRDefault="00070E90" w:rsidP="00070E90">
            <w:pPr>
              <w:pStyle w:val="ac"/>
              <w:jc w:val="center"/>
              <w:rPr>
                <w:sz w:val="22"/>
              </w:rPr>
            </w:pPr>
            <w:r w:rsidRPr="00D8103A">
              <w:rPr>
                <w:rFonts w:ascii="Times New Roman" w:eastAsia="Times New Roman" w:hAnsi="Times New Roman" w:cs="Times New Roman"/>
                <w:sz w:val="22"/>
                <w:lang w:eastAsia="ru-RU"/>
              </w:rPr>
              <w:t>80–120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E90" w:rsidRPr="00D8103A" w:rsidRDefault="00070E90" w:rsidP="00881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03A">
              <w:rPr>
                <w:rFonts w:ascii="Times New Roman" w:eastAsia="Times New Roman" w:hAnsi="Times New Roman" w:cs="Times New Roman"/>
                <w:sz w:val="22"/>
                <w:lang w:eastAsia="ru-RU"/>
              </w:rPr>
              <w:t>постоянный;</w:t>
            </w:r>
          </w:p>
          <w:p w:rsidR="00070E90" w:rsidRPr="00D8103A" w:rsidRDefault="00070E90" w:rsidP="00881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103A">
              <w:rPr>
                <w:rFonts w:ascii="Times New Roman" w:eastAsia="Times New Roman" w:hAnsi="Times New Roman" w:cs="Times New Roman"/>
                <w:sz w:val="22"/>
                <w:lang w:eastAsia="ru-RU"/>
              </w:rPr>
              <w:t>обратная</w:t>
            </w:r>
          </w:p>
          <w:p w:rsidR="00070E90" w:rsidRPr="00D8103A" w:rsidRDefault="00070E90" w:rsidP="00881F4B">
            <w:pPr>
              <w:pStyle w:val="13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 w:rsidRPr="00D8103A">
              <w:rPr>
                <w:sz w:val="22"/>
                <w:szCs w:val="22"/>
                <w:lang w:eastAsia="ru-RU"/>
              </w:rPr>
              <w:t>=/+/</w:t>
            </w:r>
          </w:p>
        </w:tc>
      </w:tr>
      <w:tr w:rsidR="00070E90" w:rsidRPr="00D8103A" w:rsidTr="00070E90">
        <w:trPr>
          <w:trHeight w:val="40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E90" w:rsidRPr="00D8103A" w:rsidRDefault="00070E90" w:rsidP="00BE14E0">
            <w:pPr>
              <w:pStyle w:val="13"/>
              <w:ind w:firstLine="0"/>
              <w:rPr>
                <w:sz w:val="22"/>
                <w:szCs w:val="22"/>
              </w:rPr>
            </w:pPr>
            <w:r w:rsidRPr="00D8103A">
              <w:rPr>
                <w:sz w:val="22"/>
                <w:szCs w:val="22"/>
              </w:rPr>
              <w:t>Горизонтальное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E90" w:rsidRPr="00D8103A" w:rsidRDefault="00070E90" w:rsidP="0051799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E90" w:rsidRPr="00D8103A" w:rsidRDefault="00070E90" w:rsidP="00517990">
            <w:pPr>
              <w:pStyle w:val="13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E90" w:rsidRPr="00D8103A" w:rsidRDefault="00070E90" w:rsidP="00F66B09">
            <w:pPr>
              <w:pStyle w:val="ac"/>
              <w:jc w:val="center"/>
              <w:rPr>
                <w:sz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0E90" w:rsidRPr="00D8103A" w:rsidRDefault="00070E90" w:rsidP="00517990">
            <w:pPr>
              <w:pStyle w:val="13"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</w:tbl>
    <w:p w:rsidR="00070E90" w:rsidRPr="00A52ABC" w:rsidRDefault="00070E90" w:rsidP="00070E90">
      <w:pPr>
        <w:widowControl w:val="0"/>
        <w:spacing w:after="0" w:line="240" w:lineRule="exact"/>
        <w:rPr>
          <w:rFonts w:ascii="Times New Roman" w:eastAsia="Times New Roman" w:hAnsi="Times New Roman" w:cs="Times New Roman"/>
          <w:szCs w:val="24"/>
          <w:u w:val="single"/>
          <w:lang w:eastAsia="ru-RU"/>
        </w:rPr>
      </w:pPr>
    </w:p>
    <w:p w:rsidR="00980EF2" w:rsidRPr="00D8103A" w:rsidRDefault="00980EF2" w:rsidP="00980EF2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D8103A">
        <w:rPr>
          <w:rFonts w:ascii="Times New Roman" w:eastAsia="Times New Roman" w:hAnsi="Times New Roman" w:cs="Times New Roman"/>
          <w:szCs w:val="24"/>
          <w:lang w:eastAsia="ru-RU"/>
        </w:rPr>
        <w:t>5. Контроль качества по РД-03-606-03.</w:t>
      </w:r>
    </w:p>
    <w:p w:rsidR="00980EF2" w:rsidRPr="00D8103A" w:rsidRDefault="00980EF2" w:rsidP="00980EF2">
      <w:pPr>
        <w:widowControl w:val="0"/>
        <w:spacing w:after="0" w:line="240" w:lineRule="auto"/>
        <w:rPr>
          <w:rFonts w:ascii="Times New Roman" w:eastAsia="Times New Roman" w:hAnsi="Times New Roman" w:cs="Times New Roman"/>
          <w:szCs w:val="24"/>
          <w:u w:val="single"/>
          <w:lang w:eastAsia="ru-RU"/>
        </w:rPr>
      </w:pPr>
    </w:p>
    <w:p w:rsidR="00980EF2" w:rsidRPr="00D8103A" w:rsidRDefault="00980EF2" w:rsidP="00D8103A">
      <w:pPr>
        <w:widowControl w:val="0"/>
        <w:numPr>
          <w:ilvl w:val="0"/>
          <w:numId w:val="2"/>
        </w:numPr>
        <w:spacing w:after="0" w:line="240" w:lineRule="auto"/>
        <w:ind w:left="142" w:right="-1276" w:hanging="142"/>
        <w:jc w:val="both"/>
        <w:rPr>
          <w:rFonts w:ascii="Times New Roman" w:eastAsia="Times New Roman" w:hAnsi="Times New Roman" w:cs="Times New Roman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sz w:val="22"/>
          <w:lang w:eastAsia="ru-RU"/>
        </w:rPr>
        <w:t xml:space="preserve">Визуально-измерительный контроль – 100 %. </w:t>
      </w:r>
    </w:p>
    <w:p w:rsidR="00980EF2" w:rsidRPr="00D8103A" w:rsidRDefault="00E572BB" w:rsidP="00D8103A">
      <w:pPr>
        <w:widowControl w:val="0"/>
        <w:numPr>
          <w:ilvl w:val="0"/>
          <w:numId w:val="2"/>
        </w:numPr>
        <w:spacing w:after="0" w:line="240" w:lineRule="auto"/>
        <w:ind w:left="142" w:right="-1276" w:hanging="142"/>
        <w:jc w:val="both"/>
        <w:rPr>
          <w:rFonts w:ascii="Times New Roman" w:eastAsia="Times New Roman" w:hAnsi="Times New Roman" w:cs="Times New Roman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sz w:val="22"/>
          <w:lang w:eastAsia="ru-RU"/>
        </w:rPr>
        <w:t>Д</w:t>
      </w:r>
      <w:r w:rsidR="00980EF2" w:rsidRPr="00D8103A">
        <w:rPr>
          <w:rFonts w:ascii="Times New Roman" w:eastAsia="Times New Roman" w:hAnsi="Times New Roman" w:cs="Times New Roman"/>
          <w:sz w:val="22"/>
          <w:lang w:eastAsia="ru-RU"/>
        </w:rPr>
        <w:t>ефект</w:t>
      </w:r>
      <w:r w:rsidRPr="00D8103A">
        <w:rPr>
          <w:rFonts w:ascii="Times New Roman" w:eastAsia="Times New Roman" w:hAnsi="Times New Roman" w:cs="Times New Roman"/>
          <w:sz w:val="22"/>
          <w:lang w:eastAsia="ru-RU"/>
        </w:rPr>
        <w:t xml:space="preserve">ы в швах </w:t>
      </w:r>
      <w:r w:rsidR="00980EF2" w:rsidRPr="00D8103A">
        <w:rPr>
          <w:rFonts w:ascii="Times New Roman" w:eastAsia="Times New Roman" w:hAnsi="Times New Roman" w:cs="Times New Roman"/>
          <w:sz w:val="22"/>
          <w:lang w:eastAsia="ru-RU"/>
        </w:rPr>
        <w:t>должны быть удалены механическим способом и переварены основным швом.</w:t>
      </w:r>
    </w:p>
    <w:p w:rsidR="00980EF2" w:rsidRPr="00D8103A" w:rsidRDefault="00980EF2" w:rsidP="00D8103A">
      <w:pPr>
        <w:widowControl w:val="0"/>
        <w:numPr>
          <w:ilvl w:val="0"/>
          <w:numId w:val="1"/>
        </w:numPr>
        <w:spacing w:after="0" w:line="240" w:lineRule="auto"/>
        <w:ind w:left="142" w:right="-1276" w:hanging="142"/>
        <w:jc w:val="both"/>
        <w:rPr>
          <w:rFonts w:ascii="Times New Roman" w:eastAsia="Times New Roman" w:hAnsi="Times New Roman" w:cs="Times New Roman"/>
          <w:sz w:val="22"/>
          <w:lang w:eastAsia="ru-RU"/>
        </w:rPr>
      </w:pPr>
      <w:r w:rsidRPr="00D8103A">
        <w:rPr>
          <w:rFonts w:ascii="Times New Roman" w:eastAsia="Times New Roman" w:hAnsi="Times New Roman" w:cs="Times New Roman"/>
          <w:sz w:val="22"/>
          <w:lang w:eastAsia="ru-RU"/>
        </w:rPr>
        <w:t>Сварные соединения, не отвечающие требованиям к их качеству, необходимо исправить. Способ исправления назначается руководителем сварочных работ.</w:t>
      </w:r>
    </w:p>
    <w:p w:rsidR="00980EF2" w:rsidRDefault="00980EF2" w:rsidP="00980EF2">
      <w:pPr>
        <w:widowControl w:val="0"/>
        <w:spacing w:after="0" w:line="240" w:lineRule="auto"/>
        <w:ind w:left="283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8103A" w:rsidRPr="00D038BC" w:rsidRDefault="00D8103A" w:rsidP="00980EF2">
      <w:pPr>
        <w:widowControl w:val="0"/>
        <w:spacing w:after="0" w:line="240" w:lineRule="auto"/>
        <w:ind w:left="283"/>
        <w:rPr>
          <w:rFonts w:ascii="Times New Roman" w:eastAsia="Times New Roman" w:hAnsi="Times New Roman" w:cs="Times New Roman"/>
          <w:szCs w:val="24"/>
          <w:lang w:eastAsia="ru-RU"/>
        </w:rPr>
      </w:pPr>
    </w:p>
    <w:p w:rsidR="003305A8" w:rsidRDefault="003305A8" w:rsidP="003305A8">
      <w:pPr>
        <w:pStyle w:val="ac"/>
        <w:ind w:right="-1276"/>
        <w:jc w:val="center"/>
        <w:rPr>
          <w:b/>
          <w:szCs w:val="24"/>
        </w:rPr>
      </w:pPr>
      <w:r w:rsidRPr="009A7A6D">
        <w:rPr>
          <w:b/>
          <w:szCs w:val="24"/>
        </w:rPr>
        <w:lastRenderedPageBreak/>
        <w:t xml:space="preserve">Операционно-технологическая карта </w:t>
      </w:r>
      <w:r w:rsidR="0073789D" w:rsidRPr="009A7A6D">
        <w:rPr>
          <w:b/>
          <w:szCs w:val="24"/>
        </w:rPr>
        <w:t xml:space="preserve">сборки и сварки </w:t>
      </w:r>
      <w:r w:rsidR="009A7A6D" w:rsidRPr="009A7A6D">
        <w:rPr>
          <w:b/>
          <w:szCs w:val="24"/>
        </w:rPr>
        <w:t>монтажного стыка стенки рулонного резервуара</w:t>
      </w:r>
      <w:r w:rsidR="0073789D" w:rsidRPr="009A7A6D">
        <w:rPr>
          <w:b/>
          <w:szCs w:val="24"/>
        </w:rPr>
        <w:t>, выполняемых электродами с основным видом покрытия</w:t>
      </w:r>
      <w:r w:rsidRPr="009A7A6D">
        <w:rPr>
          <w:b/>
          <w:szCs w:val="24"/>
        </w:rPr>
        <w:t>.</w:t>
      </w:r>
    </w:p>
    <w:p w:rsidR="00DB2FAA" w:rsidRDefault="00DB2FAA" w:rsidP="003305A8">
      <w:pPr>
        <w:pStyle w:val="ac"/>
        <w:ind w:right="-1276"/>
        <w:jc w:val="center"/>
        <w:rPr>
          <w:b/>
          <w:szCs w:val="24"/>
        </w:rPr>
      </w:pPr>
    </w:p>
    <w:tbl>
      <w:tblPr>
        <w:tblW w:w="1022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052"/>
        <w:gridCol w:w="1033"/>
        <w:gridCol w:w="19"/>
        <w:gridCol w:w="1052"/>
        <w:gridCol w:w="1052"/>
        <w:gridCol w:w="1053"/>
        <w:gridCol w:w="1460"/>
        <w:gridCol w:w="1242"/>
        <w:gridCol w:w="2263"/>
      </w:tblGrid>
      <w:tr w:rsidR="00DB2FAA" w:rsidRPr="00C746BC" w:rsidTr="00DB2FAA">
        <w:trPr>
          <w:cantSplit/>
        </w:trPr>
        <w:tc>
          <w:tcPr>
            <w:tcW w:w="2085" w:type="dxa"/>
            <w:gridSpan w:val="2"/>
            <w:shd w:val="clear" w:color="auto" w:fill="FFFFFF" w:themeFill="background1"/>
            <w:vAlign w:val="center"/>
          </w:tcPr>
          <w:p w:rsidR="00DB2FAA" w:rsidRPr="00FE33C4" w:rsidRDefault="00DB2FAA" w:rsidP="00CC6621">
            <w:pPr>
              <w:pStyle w:val="ac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FE33C4">
              <w:rPr>
                <w:rFonts w:eastAsia="Times New Roman"/>
                <w:b/>
                <w:sz w:val="20"/>
                <w:szCs w:val="20"/>
                <w:lang w:eastAsia="ru-RU"/>
              </w:rPr>
              <w:t>ОБЪЕКТ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FE33C4">
              <w:rPr>
                <w:rFonts w:eastAsia="Times New Roman"/>
                <w:b/>
                <w:sz w:val="20"/>
                <w:szCs w:val="20"/>
                <w:lang w:eastAsia="ru-RU"/>
              </w:rPr>
              <w:t>СТРОИТЕЛЬСТВА</w:t>
            </w:r>
          </w:p>
        </w:tc>
        <w:tc>
          <w:tcPr>
            <w:tcW w:w="3176" w:type="dxa"/>
            <w:gridSpan w:val="4"/>
            <w:shd w:val="clear" w:color="auto" w:fill="FFFFFF" w:themeFill="background1"/>
            <w:vAlign w:val="center"/>
          </w:tcPr>
          <w:p w:rsidR="00DB2FAA" w:rsidRPr="00DB2FAA" w:rsidRDefault="00DB2FAA" w:rsidP="00CC6621">
            <w:pPr>
              <w:pStyle w:val="ac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DB2FAA">
              <w:rPr>
                <w:b/>
                <w:sz w:val="22"/>
              </w:rPr>
              <w:t>ТИП МЕТАЛЛОКОНСТРУКЦИЙ</w:t>
            </w:r>
          </w:p>
        </w:tc>
        <w:tc>
          <w:tcPr>
            <w:tcW w:w="2702" w:type="dxa"/>
            <w:gridSpan w:val="2"/>
            <w:shd w:val="clear" w:color="auto" w:fill="FFFFFF" w:themeFill="background1"/>
            <w:vAlign w:val="center"/>
          </w:tcPr>
          <w:p w:rsidR="00DB2FAA" w:rsidRPr="00DB2FAA" w:rsidRDefault="00DB2FAA" w:rsidP="00CC6621">
            <w:pPr>
              <w:pStyle w:val="ac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DB2FAA">
              <w:rPr>
                <w:rFonts w:eastAsia="Times New Roman"/>
                <w:b/>
                <w:szCs w:val="24"/>
                <w:lang w:eastAsia="ru-RU"/>
              </w:rPr>
              <w:t>СТЫКУЕМЫЕ ЭЛЕМЕНТЫ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:rsidR="00DB2FAA" w:rsidRPr="00DB2FAA" w:rsidRDefault="00DB2FAA" w:rsidP="00CC6621">
            <w:pPr>
              <w:pStyle w:val="ac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DB2FAA">
              <w:rPr>
                <w:rFonts w:eastAsia="Times New Roman"/>
                <w:b/>
                <w:szCs w:val="24"/>
                <w:lang w:eastAsia="ru-RU"/>
              </w:rPr>
              <w:t>ШИФР КАРТЫ</w:t>
            </w:r>
          </w:p>
        </w:tc>
      </w:tr>
      <w:tr w:rsidR="00DB2FAA" w:rsidRPr="00C746BC" w:rsidTr="00DB2FAA">
        <w:trPr>
          <w:cantSplit/>
          <w:trHeight w:val="1207"/>
        </w:trPr>
        <w:tc>
          <w:tcPr>
            <w:tcW w:w="2085" w:type="dxa"/>
            <w:gridSpan w:val="2"/>
            <w:vAlign w:val="center"/>
          </w:tcPr>
          <w:p w:rsidR="00DB2FAA" w:rsidRPr="00FE33C4" w:rsidRDefault="00DB2FAA" w:rsidP="00CC6621">
            <w:pPr>
              <w:pStyle w:val="ac"/>
              <w:ind w:left="-108" w:right="-108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E33C4">
              <w:rPr>
                <w:rFonts w:eastAsia="Times New Roman"/>
                <w:sz w:val="20"/>
                <w:szCs w:val="20"/>
                <w:lang w:eastAsia="ru-RU"/>
              </w:rPr>
              <w:t>Обустройство Термокарстового газокоденсатного месторождения на период промышленной эксплуатации. Площадочные объекты.</w:t>
            </w:r>
          </w:p>
        </w:tc>
        <w:tc>
          <w:tcPr>
            <w:tcW w:w="3176" w:type="dxa"/>
            <w:gridSpan w:val="4"/>
            <w:shd w:val="clear" w:color="800080" w:fill="FFFFFF"/>
            <w:vAlign w:val="center"/>
          </w:tcPr>
          <w:p w:rsidR="00DB2FAA" w:rsidRDefault="00DB2FAA" w:rsidP="00CC6621">
            <w:pPr>
              <w:pStyle w:val="ac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024B2">
              <w:rPr>
                <w:szCs w:val="24"/>
              </w:rPr>
              <w:t>Рулонный резервуар</w:t>
            </w:r>
            <w:r w:rsidRPr="009024B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DB2FAA" w:rsidRPr="009024B2" w:rsidRDefault="00DB2FAA" w:rsidP="00CC6621">
            <w:pPr>
              <w:pStyle w:val="ac"/>
              <w:jc w:val="center"/>
              <w:rPr>
                <w:rFonts w:eastAsia="Times New Roman"/>
                <w:szCs w:val="24"/>
                <w:lang w:eastAsia="ru-RU"/>
              </w:rPr>
            </w:pPr>
            <w:r w:rsidRPr="009024B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РВС-</w:t>
            </w:r>
            <w:r w:rsidRPr="009024B2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1000</w:t>
            </w:r>
          </w:p>
        </w:tc>
        <w:tc>
          <w:tcPr>
            <w:tcW w:w="2702" w:type="dxa"/>
            <w:gridSpan w:val="2"/>
            <w:shd w:val="clear" w:color="800080" w:fill="FFFFFF"/>
            <w:vAlign w:val="center"/>
          </w:tcPr>
          <w:p w:rsidR="00DB2FAA" w:rsidRPr="008F0076" w:rsidRDefault="00DB2FAA" w:rsidP="00CC6621">
            <w:pPr>
              <w:pStyle w:val="ac"/>
              <w:jc w:val="center"/>
              <w:rPr>
                <w:rFonts w:eastAsia="Times New Roman"/>
                <w:szCs w:val="24"/>
                <w:lang w:eastAsia="ru-RU"/>
              </w:rPr>
            </w:pPr>
            <w:r w:rsidRPr="008F0076">
              <w:rPr>
                <w:szCs w:val="24"/>
              </w:rPr>
              <w:t>лист + лист</w:t>
            </w:r>
          </w:p>
        </w:tc>
        <w:tc>
          <w:tcPr>
            <w:tcW w:w="2263" w:type="dxa"/>
            <w:shd w:val="clear" w:color="800080" w:fill="FFFFFF"/>
            <w:vAlign w:val="center"/>
          </w:tcPr>
          <w:p w:rsidR="00DB2FAA" w:rsidRPr="00DB2FAA" w:rsidRDefault="00DB2FAA" w:rsidP="00CC662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DB2FAA">
              <w:rPr>
                <w:b/>
                <w:bCs/>
                <w:szCs w:val="24"/>
              </w:rPr>
              <w:t>ТК-ТГКМ-014-ТХ</w:t>
            </w:r>
          </w:p>
        </w:tc>
      </w:tr>
      <w:tr w:rsidR="00DB2FAA" w:rsidRPr="00C746BC" w:rsidTr="00DB2FAA">
        <w:trPr>
          <w:cantSplit/>
          <w:trHeight w:val="784"/>
        </w:trPr>
        <w:tc>
          <w:tcPr>
            <w:tcW w:w="5261" w:type="dxa"/>
            <w:gridSpan w:val="6"/>
            <w:shd w:val="clear" w:color="auto" w:fill="FFFFFF" w:themeFill="background1"/>
            <w:vAlign w:val="center"/>
          </w:tcPr>
          <w:p w:rsidR="00DB2FAA" w:rsidRPr="0073789D" w:rsidRDefault="00DB2FAA" w:rsidP="00CC662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b/>
              </w:rPr>
              <w:t>Характеристика материала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DB2FAA" w:rsidRPr="00C746BC" w:rsidRDefault="00DB2FAA" w:rsidP="00CC662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  <w:r w:rsidRPr="00C746B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Сварочные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Pr="00C746B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материалы</w:t>
            </w:r>
          </w:p>
        </w:tc>
        <w:tc>
          <w:tcPr>
            <w:tcW w:w="1242" w:type="dxa"/>
            <w:vMerge w:val="restart"/>
            <w:shd w:val="clear" w:color="008080" w:fill="FFFFFF"/>
            <w:textDirection w:val="btLr"/>
            <w:vAlign w:val="center"/>
          </w:tcPr>
          <w:p w:rsidR="00546C55" w:rsidRDefault="00546C55" w:rsidP="0066518B">
            <w:pPr>
              <w:pStyle w:val="ac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Число слоев</w:t>
            </w:r>
            <w:r w:rsidRPr="0043380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2 для толщин стенок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  <w:r w:rsidRPr="007A59D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</w:t>
            </w:r>
            <w:r w:rsidRPr="0044129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  <w:r w:rsidRPr="00C746B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  <w:r w:rsidRPr="007A59D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,0</w:t>
            </w:r>
            <w:r w:rsidRPr="0043380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мм</w:t>
            </w:r>
          </w:p>
          <w:p w:rsidR="00DB2FAA" w:rsidRPr="00AD5897" w:rsidRDefault="00DB2FAA" w:rsidP="0066518B">
            <w:pPr>
              <w:pStyle w:val="ac"/>
              <w:ind w:left="113" w:right="113"/>
              <w:jc w:val="center"/>
            </w:pPr>
            <w:r>
              <w:t xml:space="preserve">Форма разделки и размеры сварного шва </w:t>
            </w:r>
            <w:r w:rsidRPr="00C746B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  <w:r>
              <w:t xml:space="preserve"> смотри </w:t>
            </w:r>
            <w:r w:rsidR="0066518B">
              <w:t>далее.</w:t>
            </w:r>
          </w:p>
        </w:tc>
        <w:tc>
          <w:tcPr>
            <w:tcW w:w="2263" w:type="dxa"/>
            <w:shd w:val="clear" w:color="008080" w:fill="FFFFFF"/>
            <w:vAlign w:val="center"/>
          </w:tcPr>
          <w:p w:rsidR="00DB2FAA" w:rsidRPr="00DB2FAA" w:rsidRDefault="00DB2FAA" w:rsidP="00CC6621">
            <w:pPr>
              <w:pStyle w:val="ac"/>
              <w:jc w:val="center"/>
              <w:rPr>
                <w:b/>
                <w:szCs w:val="24"/>
              </w:rPr>
            </w:pPr>
            <w:r w:rsidRPr="00DB2FAA">
              <w:rPr>
                <w:b/>
                <w:szCs w:val="24"/>
              </w:rPr>
              <w:t>Предварительный подогрев</w:t>
            </w:r>
          </w:p>
        </w:tc>
      </w:tr>
      <w:tr w:rsidR="00DB2FAA" w:rsidRPr="00C746BC" w:rsidTr="0066518B">
        <w:trPr>
          <w:cantSplit/>
          <w:trHeight w:val="4192"/>
        </w:trPr>
        <w:tc>
          <w:tcPr>
            <w:tcW w:w="1052" w:type="dxa"/>
            <w:textDirection w:val="btLr"/>
            <w:vAlign w:val="center"/>
          </w:tcPr>
          <w:p w:rsidR="00DB2FAA" w:rsidRPr="00C746BC" w:rsidRDefault="00DB2FAA" w:rsidP="00CC6621">
            <w:pPr>
              <w:pStyle w:val="ac"/>
              <w:jc w:val="center"/>
              <w:rPr>
                <w:rFonts w:eastAsia="Times New Roman"/>
                <w:lang w:eastAsia="ru-RU"/>
              </w:rPr>
            </w:pPr>
            <w:r w:rsidRPr="00C746BC">
              <w:rPr>
                <w:rFonts w:eastAsia="Times New Roman"/>
                <w:lang w:eastAsia="ru-RU"/>
              </w:rPr>
              <w:t>Марка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C746BC">
              <w:rPr>
                <w:rFonts w:eastAsia="Times New Roman"/>
                <w:lang w:eastAsia="ru-RU"/>
              </w:rPr>
              <w:t>стали,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C746BC">
              <w:rPr>
                <w:rFonts w:eastAsia="Times New Roman"/>
                <w:lang w:eastAsia="ru-RU"/>
              </w:rPr>
              <w:t>номер ТУ, ГОСТ</w:t>
            </w:r>
          </w:p>
        </w:tc>
        <w:tc>
          <w:tcPr>
            <w:tcW w:w="1052" w:type="dxa"/>
            <w:gridSpan w:val="2"/>
            <w:textDirection w:val="btLr"/>
            <w:vAlign w:val="center"/>
          </w:tcPr>
          <w:p w:rsidR="00DB2FAA" w:rsidRPr="00C746BC" w:rsidRDefault="00DB2FAA" w:rsidP="00CC6621">
            <w:pPr>
              <w:pStyle w:val="ac"/>
              <w:jc w:val="center"/>
              <w:rPr>
                <w:rFonts w:eastAsia="Times New Roman"/>
                <w:lang w:eastAsia="ru-RU"/>
              </w:rPr>
            </w:pPr>
            <w:r w:rsidRPr="00C746BC">
              <w:rPr>
                <w:rFonts w:eastAsia="Times New Roman"/>
                <w:lang w:eastAsia="ru-RU"/>
              </w:rPr>
              <w:t>Толщина стенки, мм</w:t>
            </w:r>
          </w:p>
        </w:tc>
        <w:tc>
          <w:tcPr>
            <w:tcW w:w="1052" w:type="dxa"/>
            <w:textDirection w:val="btLr"/>
            <w:vAlign w:val="center"/>
          </w:tcPr>
          <w:p w:rsidR="00DB2FAA" w:rsidRPr="00C746BC" w:rsidRDefault="00DB2FAA" w:rsidP="00CC6621">
            <w:pPr>
              <w:pStyle w:val="ac"/>
              <w:jc w:val="center"/>
              <w:rPr>
                <w:rFonts w:eastAsia="Times New Roman"/>
                <w:lang w:eastAsia="ru-RU"/>
              </w:rPr>
            </w:pPr>
            <w:r w:rsidRPr="00C746BC">
              <w:rPr>
                <w:rFonts w:eastAsia="Times New Roman"/>
                <w:lang w:eastAsia="ru-RU"/>
              </w:rPr>
              <w:t>Класс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C746BC">
              <w:rPr>
                <w:rFonts w:eastAsia="Times New Roman"/>
                <w:lang w:eastAsia="ru-RU"/>
              </w:rPr>
              <w:t>прочности</w:t>
            </w:r>
          </w:p>
        </w:tc>
        <w:tc>
          <w:tcPr>
            <w:tcW w:w="1052" w:type="dxa"/>
            <w:textDirection w:val="btLr"/>
            <w:vAlign w:val="center"/>
          </w:tcPr>
          <w:p w:rsidR="00DB2FAA" w:rsidRPr="00C746BC" w:rsidRDefault="00DB2FAA" w:rsidP="00CC6621">
            <w:pPr>
              <w:pStyle w:val="ac"/>
              <w:jc w:val="center"/>
              <w:rPr>
                <w:rFonts w:eastAsia="Times New Roman"/>
                <w:lang w:eastAsia="ru-RU"/>
              </w:rPr>
            </w:pPr>
            <w:r w:rsidRPr="00C746BC">
              <w:rPr>
                <w:rFonts w:eastAsia="Times New Roman"/>
                <w:lang w:eastAsia="ru-RU"/>
              </w:rPr>
              <w:t>Нормативный предел</w:t>
            </w:r>
            <w:r>
              <w:rPr>
                <w:rFonts w:eastAsia="Times New Roman"/>
                <w:lang w:eastAsia="ru-RU"/>
              </w:rPr>
              <w:t xml:space="preserve"> прочности, </w:t>
            </w:r>
            <w:r w:rsidRPr="00C746BC">
              <w:rPr>
                <w:rFonts w:eastAsia="Times New Roman"/>
                <w:lang w:eastAsia="ru-RU"/>
              </w:rPr>
              <w:t>МПа</w:t>
            </w:r>
          </w:p>
        </w:tc>
        <w:tc>
          <w:tcPr>
            <w:tcW w:w="1053" w:type="dxa"/>
            <w:textDirection w:val="btLr"/>
            <w:vAlign w:val="center"/>
          </w:tcPr>
          <w:p w:rsidR="00DB2FAA" w:rsidRPr="00C746BC" w:rsidRDefault="00DB2FAA" w:rsidP="00CC6621">
            <w:pPr>
              <w:pStyle w:val="ac"/>
              <w:jc w:val="center"/>
              <w:rPr>
                <w:rFonts w:eastAsia="Times New Roman"/>
                <w:lang w:eastAsia="ru-RU"/>
              </w:rPr>
            </w:pPr>
            <w:r w:rsidRPr="00C746BC">
              <w:rPr>
                <w:rFonts w:eastAsia="Times New Roman"/>
                <w:lang w:eastAsia="ru-RU"/>
              </w:rPr>
              <w:t>Эквивалент углерода,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C746BC">
              <w:rPr>
                <w:rFonts w:eastAsia="Times New Roman"/>
                <w:lang w:eastAsia="ru-RU"/>
              </w:rPr>
              <w:t>%</w:t>
            </w:r>
          </w:p>
        </w:tc>
        <w:tc>
          <w:tcPr>
            <w:tcW w:w="1460" w:type="dxa"/>
            <w:vMerge w:val="restart"/>
            <w:shd w:val="clear" w:color="auto" w:fill="FFFFFF" w:themeFill="background1"/>
            <w:textDirection w:val="btLr"/>
            <w:vAlign w:val="center"/>
          </w:tcPr>
          <w:p w:rsidR="00DB2FAA" w:rsidRDefault="00DB2FAA" w:rsidP="00CC6621">
            <w:pPr>
              <w:widowControl w:val="0"/>
              <w:spacing w:after="0" w:line="240" w:lineRule="auto"/>
              <w:ind w:left="113" w:right="113"/>
              <w:jc w:val="center"/>
              <w:rPr>
                <w:szCs w:val="24"/>
              </w:rPr>
            </w:pPr>
            <w:r>
              <w:t xml:space="preserve">тип Э50А </w:t>
            </w:r>
            <w:r w:rsidRPr="00DB2FAA">
              <w:rPr>
                <w:szCs w:val="24"/>
              </w:rPr>
              <w:t xml:space="preserve">по ГОСТ 9467-75, марки </w:t>
            </w:r>
            <w:r w:rsidRPr="00DB2FAA">
              <w:rPr>
                <w:rFonts w:eastAsia="Times New Roman"/>
                <w:szCs w:val="24"/>
                <w:lang w:val="en-US" w:eastAsia="ru-RU"/>
              </w:rPr>
              <w:t>LB</w:t>
            </w:r>
            <w:r w:rsidRPr="00DB2FAA">
              <w:rPr>
                <w:rFonts w:eastAsia="Times New Roman"/>
                <w:szCs w:val="24"/>
                <w:lang w:eastAsia="ru-RU"/>
              </w:rPr>
              <w:t>-52</w:t>
            </w:r>
            <w:r w:rsidRPr="00DB2FAA">
              <w:rPr>
                <w:rFonts w:eastAsia="Times New Roman"/>
                <w:szCs w:val="24"/>
                <w:lang w:val="en-US" w:eastAsia="ru-RU"/>
              </w:rPr>
              <w:t>U</w:t>
            </w:r>
            <w:r w:rsidRPr="00DB2FAA">
              <w:rPr>
                <w:szCs w:val="24"/>
              </w:rPr>
              <w:t xml:space="preserve">, </w:t>
            </w:r>
          </w:p>
          <w:p w:rsidR="00DB2FAA" w:rsidRPr="00C746BC" w:rsidRDefault="00DB2FAA" w:rsidP="00CC662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DB2FAA">
              <w:rPr>
                <w:szCs w:val="24"/>
              </w:rPr>
              <w:t xml:space="preserve">диаметром </w:t>
            </w:r>
            <w:r>
              <w:t>2,6</w:t>
            </w:r>
            <w:r w:rsidRPr="00C746B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  <w:r>
              <w:t>3,2 мм.</w:t>
            </w:r>
          </w:p>
        </w:tc>
        <w:tc>
          <w:tcPr>
            <w:tcW w:w="1242" w:type="dxa"/>
            <w:vMerge/>
          </w:tcPr>
          <w:p w:rsidR="00DB2FAA" w:rsidRPr="00076A50" w:rsidRDefault="00DB2FAA" w:rsidP="00CC662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263" w:type="dxa"/>
            <w:vMerge w:val="restart"/>
            <w:textDirection w:val="btLr"/>
            <w:vAlign w:val="center"/>
          </w:tcPr>
          <w:p w:rsidR="00255FFF" w:rsidRPr="0066518B" w:rsidRDefault="00DB2FAA" w:rsidP="00ED1F1E">
            <w:pPr>
              <w:widowControl w:val="0"/>
              <w:spacing w:after="0" w:line="240" w:lineRule="auto"/>
              <w:ind w:left="113" w:right="113"/>
              <w:jc w:val="center"/>
            </w:pPr>
            <w:r>
              <w:t xml:space="preserve">При </w:t>
            </w:r>
            <w:r w:rsidR="00255FFF" w:rsidRPr="00255FFF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температуре окружающего воздуха ниже плюс 5</w:t>
            </w:r>
            <w:r w:rsidR="00255FFF">
              <w:t>°</w:t>
            </w:r>
            <w:r w:rsidR="00255FFF" w:rsidRPr="00255FFF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</w:t>
            </w:r>
            <w:r w:rsidR="00ED1F1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,</w:t>
            </w:r>
            <w:r w:rsidR="00255FFF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</w:t>
            </w:r>
            <w:r>
              <w:t>наличии влаги, наледи и т.п. допускается просушка свариваемых участков нагревом до температуры 50</w:t>
            </w:r>
            <w:r w:rsidRPr="00C746B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  <w:r>
              <w:t>70°С.</w:t>
            </w:r>
          </w:p>
        </w:tc>
      </w:tr>
      <w:tr w:rsidR="00DB2FAA" w:rsidRPr="00C746BC" w:rsidTr="00DB2FAA">
        <w:trPr>
          <w:cantSplit/>
          <w:trHeight w:val="3373"/>
        </w:trPr>
        <w:tc>
          <w:tcPr>
            <w:tcW w:w="1052" w:type="dxa"/>
            <w:textDirection w:val="btLr"/>
            <w:vAlign w:val="center"/>
          </w:tcPr>
          <w:p w:rsidR="00DB2FAA" w:rsidRPr="00A07A81" w:rsidRDefault="00DB2FAA" w:rsidP="00CC6621">
            <w:pPr>
              <w:pStyle w:val="ac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024B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Сталь</w:t>
            </w:r>
            <w:r w:rsidR="00937F6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09Г2С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AD5897">
              <w:rPr>
                <w:szCs w:val="24"/>
              </w:rPr>
              <w:t>ГОСТ2777</w:t>
            </w:r>
          </w:p>
        </w:tc>
        <w:tc>
          <w:tcPr>
            <w:tcW w:w="1052" w:type="dxa"/>
            <w:gridSpan w:val="2"/>
            <w:shd w:val="clear" w:color="auto" w:fill="auto"/>
            <w:textDirection w:val="btLr"/>
            <w:vAlign w:val="center"/>
          </w:tcPr>
          <w:p w:rsidR="00DB2FAA" w:rsidRDefault="00DB2FAA" w:rsidP="00CC6621">
            <w:pPr>
              <w:widowControl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  <w:r w:rsidRPr="007A59D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</w:t>
            </w:r>
            <w:r w:rsidRPr="007A59D4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0</w:t>
            </w:r>
            <w:r w:rsidRPr="00C746B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  <w:r w:rsidRPr="007A59D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,0</w:t>
            </w:r>
          </w:p>
        </w:tc>
        <w:tc>
          <w:tcPr>
            <w:tcW w:w="1052" w:type="dxa"/>
            <w:shd w:val="clear" w:color="auto" w:fill="auto"/>
            <w:textDirection w:val="btLr"/>
            <w:vAlign w:val="center"/>
          </w:tcPr>
          <w:p w:rsidR="00DB2FAA" w:rsidRDefault="00DB2FAA" w:rsidP="00CC662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 345</w:t>
            </w:r>
          </w:p>
        </w:tc>
        <w:tc>
          <w:tcPr>
            <w:tcW w:w="1052" w:type="dxa"/>
            <w:shd w:val="clear" w:color="auto" w:fill="auto"/>
            <w:textDirection w:val="btLr"/>
            <w:vAlign w:val="center"/>
          </w:tcPr>
          <w:p w:rsidR="00DB2FAA" w:rsidRPr="00AC18BB" w:rsidRDefault="002345A0" w:rsidP="00CC6621">
            <w:pPr>
              <w:widowControl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490</w:t>
            </w:r>
          </w:p>
        </w:tc>
        <w:tc>
          <w:tcPr>
            <w:tcW w:w="1053" w:type="dxa"/>
            <w:shd w:val="clear" w:color="auto" w:fill="auto"/>
            <w:textDirection w:val="btLr"/>
            <w:vAlign w:val="center"/>
          </w:tcPr>
          <w:p w:rsidR="00DB2FAA" w:rsidRPr="00C746BC" w:rsidRDefault="00DB2FAA" w:rsidP="00CC6621">
            <w:pPr>
              <w:widowControl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746B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≤ 0,43</w:t>
            </w:r>
          </w:p>
        </w:tc>
        <w:tc>
          <w:tcPr>
            <w:tcW w:w="1460" w:type="dxa"/>
            <w:vMerge/>
            <w:shd w:val="clear" w:color="auto" w:fill="FFFFFF" w:themeFill="background1"/>
          </w:tcPr>
          <w:p w:rsidR="00DB2FAA" w:rsidRPr="00C746BC" w:rsidRDefault="00DB2FAA" w:rsidP="00CC662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2" w:type="dxa"/>
            <w:vMerge/>
          </w:tcPr>
          <w:p w:rsidR="00DB2FAA" w:rsidRPr="00C746BC" w:rsidRDefault="00DB2FAA" w:rsidP="00CC662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263" w:type="dxa"/>
            <w:vMerge/>
          </w:tcPr>
          <w:p w:rsidR="00DB2FAA" w:rsidRPr="00C746BC" w:rsidRDefault="00DB2FAA" w:rsidP="00CC662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:rsidR="00DB2FAA" w:rsidRDefault="00DB2FAA" w:rsidP="00DB2FAA">
      <w:pPr>
        <w:pStyle w:val="ac"/>
      </w:pPr>
    </w:p>
    <w:p w:rsidR="00D8103A" w:rsidRPr="00D8103A" w:rsidRDefault="00D8103A" w:rsidP="003305A8">
      <w:pPr>
        <w:pStyle w:val="ac"/>
        <w:ind w:right="-1276"/>
        <w:jc w:val="center"/>
        <w:rPr>
          <w:b/>
          <w:sz w:val="16"/>
          <w:szCs w:val="16"/>
        </w:rPr>
      </w:pPr>
    </w:p>
    <w:p w:rsidR="00D8103A" w:rsidRDefault="00D8103A" w:rsidP="00D8103A">
      <w:pPr>
        <w:pStyle w:val="ac"/>
        <w:ind w:right="-1276"/>
        <w:jc w:val="center"/>
        <w:rPr>
          <w:b/>
        </w:rPr>
      </w:pPr>
      <w:r w:rsidRPr="00F31C76">
        <w:rPr>
          <w:rFonts w:eastAsia="Times New Roman"/>
          <w:b/>
          <w:lang w:eastAsia="ru-RU"/>
        </w:rPr>
        <w:t>ОСНОВНЫЕ ТЕХНОЛОГИЧЕСКИЕ ОПЕРАЦИИ</w:t>
      </w:r>
    </w:p>
    <w:p w:rsidR="00D8103A" w:rsidRPr="00D8103A" w:rsidRDefault="00D8103A" w:rsidP="003305A8">
      <w:pPr>
        <w:pStyle w:val="ac"/>
        <w:ind w:right="-1276"/>
        <w:jc w:val="center"/>
        <w:rPr>
          <w:b/>
          <w:sz w:val="16"/>
          <w:szCs w:val="16"/>
        </w:rPr>
      </w:pPr>
    </w:p>
    <w:p w:rsidR="00D8103A" w:rsidRPr="00ED1F1E" w:rsidRDefault="00D8103A" w:rsidP="008F0076">
      <w:pPr>
        <w:pStyle w:val="ac"/>
        <w:ind w:right="-1276" w:firstLine="567"/>
        <w:jc w:val="both"/>
        <w:rPr>
          <w:rFonts w:eastAsia="Times New Roman"/>
          <w:szCs w:val="24"/>
          <w:lang w:eastAsia="ru-RU"/>
        </w:rPr>
      </w:pPr>
      <w:r w:rsidRPr="00ED1F1E">
        <w:rPr>
          <w:rFonts w:eastAsia="Times New Roman"/>
          <w:bCs/>
          <w:szCs w:val="24"/>
          <w:lang w:eastAsia="ru-RU"/>
        </w:rPr>
        <w:t>1.</w:t>
      </w:r>
      <w:r w:rsidRPr="00ED1F1E">
        <w:rPr>
          <w:rFonts w:eastAsia="Times New Roman"/>
          <w:b/>
          <w:bCs/>
          <w:szCs w:val="24"/>
          <w:lang w:eastAsia="ru-RU"/>
        </w:rPr>
        <w:t xml:space="preserve"> </w:t>
      </w:r>
      <w:r w:rsidRPr="00ED1F1E">
        <w:rPr>
          <w:rFonts w:eastAsia="Times New Roman"/>
          <w:szCs w:val="24"/>
          <w:lang w:eastAsia="ru-RU"/>
        </w:rPr>
        <w:t>После формообразования полотнища по всей высоте с помощью специального приспособления (см. ППР схема 9) срезают нахлест с разделкой кромки и окончательно собирают монтажный стык с зазором в пределах 1±1 мм на прихватках с некоторым выводом собранного стыка наружу за проектную кривизну резервуара с тем, чтобы после сварки монтажного стыка угловые деформации не превышали допусков, указанных в проекте. Для этой цели применяют сборочные скобы (см. ППР схема 10), обеспечивающее вывод стыкуемых участков полотнищ в требуемое положение. Смещение кромок не должно превышать 10% толщины стенки пояса.</w:t>
      </w:r>
    </w:p>
    <w:p w:rsidR="008F0076" w:rsidRPr="00DB2FAA" w:rsidRDefault="008F0076" w:rsidP="00D8103A">
      <w:pPr>
        <w:pStyle w:val="ac"/>
        <w:ind w:right="-1276"/>
        <w:jc w:val="both"/>
        <w:rPr>
          <w:szCs w:val="24"/>
        </w:rPr>
      </w:pPr>
    </w:p>
    <w:p w:rsidR="00DB2FAA" w:rsidRPr="00DB2FAA" w:rsidRDefault="00DB2FAA" w:rsidP="00D8103A">
      <w:pPr>
        <w:pStyle w:val="ac"/>
        <w:ind w:right="-1276"/>
        <w:jc w:val="both"/>
        <w:rPr>
          <w:szCs w:val="24"/>
        </w:rPr>
      </w:pPr>
    </w:p>
    <w:p w:rsidR="00DB2FAA" w:rsidRPr="00DB2FAA" w:rsidRDefault="00DB2FAA" w:rsidP="00D8103A">
      <w:pPr>
        <w:pStyle w:val="ac"/>
        <w:ind w:right="-1276"/>
        <w:jc w:val="both"/>
        <w:rPr>
          <w:szCs w:val="24"/>
        </w:rPr>
      </w:pPr>
    </w:p>
    <w:tbl>
      <w:tblPr>
        <w:tblW w:w="10013" w:type="dxa"/>
        <w:tblInd w:w="-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47"/>
        <w:gridCol w:w="5566"/>
      </w:tblGrid>
      <w:tr w:rsidR="00A77AAA" w:rsidTr="00DB2FAA">
        <w:trPr>
          <w:trHeight w:val="10485"/>
        </w:trPr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:rsidR="00DB2FAA" w:rsidRDefault="00DB2FAA" w:rsidP="00DB2FAA">
            <w:pPr>
              <w:pStyle w:val="ac"/>
              <w:ind w:right="175"/>
              <w:jc w:val="both"/>
              <w:rPr>
                <w:rFonts w:eastAsia="Times New Roman"/>
                <w:sz w:val="22"/>
                <w:lang w:eastAsia="ru-RU"/>
              </w:rPr>
            </w:pPr>
          </w:p>
          <w:p w:rsidR="00A77AAA" w:rsidRDefault="00A77AAA" w:rsidP="00A77AAA">
            <w:pPr>
              <w:pStyle w:val="ac"/>
              <w:ind w:right="-1276"/>
              <w:rPr>
                <w:b/>
              </w:rPr>
            </w:pPr>
            <w:r>
              <w:object w:dxaOrig="8235" w:dyaOrig="14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.65pt;height:472.2pt" o:ole="">
                  <v:imagedata r:id="rId8" o:title=""/>
                </v:shape>
                <o:OLEObject Type="Embed" ProgID="PBrush" ShapeID="_x0000_i1025" DrawAspect="Content" ObjectID="_1620649278" r:id="rId9"/>
              </w:object>
            </w:r>
          </w:p>
        </w:tc>
        <w:tc>
          <w:tcPr>
            <w:tcW w:w="5548" w:type="dxa"/>
            <w:tcBorders>
              <w:top w:val="nil"/>
              <w:left w:val="nil"/>
              <w:bottom w:val="nil"/>
              <w:right w:val="nil"/>
            </w:tcBorders>
          </w:tcPr>
          <w:p w:rsidR="00DD2324" w:rsidRDefault="000B6E81" w:rsidP="00DD2324">
            <w:pPr>
              <w:pStyle w:val="ac"/>
              <w:ind w:right="175"/>
              <w:jc w:val="both"/>
              <w:rPr>
                <w:rFonts w:eastAsia="Times New Roman"/>
                <w:sz w:val="22"/>
                <w:lang w:eastAsia="ru-RU"/>
              </w:rPr>
            </w:pPr>
            <w:r>
              <w:object w:dxaOrig="4140" w:dyaOrig="2865">
                <v:shape id="_x0000_i1026" type="#_x0000_t75" style="width:258.7pt;height:181.65pt" o:ole="">
                  <v:imagedata r:id="rId10" o:title=""/>
                </v:shape>
                <o:OLEObject Type="Embed" ProgID="PBrush" ShapeID="_x0000_i1026" DrawAspect="Content" ObjectID="_1620649279" r:id="rId11"/>
              </w:object>
            </w:r>
          </w:p>
          <w:p w:rsidR="00DB2FAA" w:rsidRDefault="00DB2FAA" w:rsidP="00A77AAA">
            <w:pPr>
              <w:pStyle w:val="ac"/>
              <w:ind w:right="-1276"/>
            </w:pPr>
          </w:p>
          <w:p w:rsidR="00DD2324" w:rsidRDefault="000B6E81" w:rsidP="00DD2324">
            <w:pPr>
              <w:pStyle w:val="ac"/>
              <w:ind w:right="175"/>
              <w:jc w:val="both"/>
              <w:rPr>
                <w:rFonts w:eastAsia="Times New Roman"/>
                <w:sz w:val="22"/>
                <w:lang w:eastAsia="ru-RU"/>
              </w:rPr>
            </w:pPr>
            <w:r>
              <w:object w:dxaOrig="5700" w:dyaOrig="3735">
                <v:shape id="_x0000_i1027" type="#_x0000_t75" style="width:252.85pt;height:186.7pt" o:ole="">
                  <v:imagedata r:id="rId12" o:title=""/>
                </v:shape>
                <o:OLEObject Type="Embed" ProgID="PBrush" ShapeID="_x0000_i1027" DrawAspect="Content" ObjectID="_1620649280" r:id="rId13"/>
              </w:object>
            </w:r>
          </w:p>
          <w:p w:rsidR="00DD2324" w:rsidRDefault="00DD2324" w:rsidP="00DD2324">
            <w:pPr>
              <w:pStyle w:val="ac"/>
              <w:ind w:right="175"/>
              <w:jc w:val="both"/>
              <w:rPr>
                <w:rFonts w:eastAsia="Times New Roman"/>
                <w:sz w:val="22"/>
                <w:lang w:eastAsia="ru-RU"/>
              </w:rPr>
            </w:pPr>
          </w:p>
          <w:p w:rsidR="000B6E81" w:rsidRDefault="000B6E81" w:rsidP="000B6E81">
            <w:pPr>
              <w:pStyle w:val="ac"/>
              <w:ind w:right="-1276"/>
            </w:pPr>
          </w:p>
          <w:p w:rsidR="00A77AAA" w:rsidRDefault="000B6E81" w:rsidP="000B6E81">
            <w:pPr>
              <w:pStyle w:val="ac"/>
              <w:ind w:left="194" w:right="-1276"/>
              <w:rPr>
                <w:b/>
              </w:rPr>
            </w:pPr>
            <w:r>
              <w:object w:dxaOrig="5670" w:dyaOrig="3840">
                <v:shape id="_x0000_i1028" type="#_x0000_t75" style="width:226.9pt;height:145.65pt" o:ole="">
                  <v:imagedata r:id="rId14" o:title=""/>
                </v:shape>
                <o:OLEObject Type="Embed" ProgID="PBrush" ShapeID="_x0000_i1028" DrawAspect="Content" ObjectID="_1620649281" r:id="rId15"/>
              </w:object>
            </w:r>
          </w:p>
        </w:tc>
      </w:tr>
      <w:tr w:rsidR="00DB2FAA" w:rsidTr="00DB2FAA">
        <w:trPr>
          <w:trHeight w:val="80"/>
        </w:trPr>
        <w:tc>
          <w:tcPr>
            <w:tcW w:w="4465" w:type="dxa"/>
            <w:tcBorders>
              <w:top w:val="nil"/>
              <w:left w:val="nil"/>
              <w:bottom w:val="nil"/>
              <w:right w:val="nil"/>
            </w:tcBorders>
          </w:tcPr>
          <w:p w:rsidR="00DB2FAA" w:rsidRDefault="00DB2FAA" w:rsidP="00DB2FAA">
            <w:pPr>
              <w:pStyle w:val="ac"/>
              <w:ind w:right="175"/>
              <w:jc w:val="both"/>
              <w:rPr>
                <w:rFonts w:eastAsia="Times New Roman"/>
                <w:sz w:val="22"/>
                <w:lang w:eastAsia="ru-RU"/>
              </w:rPr>
            </w:pPr>
          </w:p>
          <w:p w:rsidR="00DB2FAA" w:rsidRDefault="00DB2FAA" w:rsidP="00DB2FAA">
            <w:pPr>
              <w:pStyle w:val="ac"/>
              <w:ind w:right="175"/>
              <w:jc w:val="both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nil"/>
              <w:right w:val="nil"/>
            </w:tcBorders>
          </w:tcPr>
          <w:p w:rsidR="00DB2FAA" w:rsidRDefault="00DB2FAA" w:rsidP="00A77AAA">
            <w:pPr>
              <w:pStyle w:val="ac"/>
              <w:ind w:right="-1276"/>
            </w:pPr>
          </w:p>
        </w:tc>
      </w:tr>
      <w:tr w:rsidR="000B6E81" w:rsidTr="00DB2FAA">
        <w:trPr>
          <w:trHeight w:val="628"/>
        </w:trPr>
        <w:tc>
          <w:tcPr>
            <w:tcW w:w="100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0076" w:rsidRPr="00FE33C4" w:rsidRDefault="000B6E81" w:rsidP="008F0076">
            <w:pPr>
              <w:pStyle w:val="ac"/>
              <w:ind w:right="-1276" w:firstLine="4429"/>
              <w:rPr>
                <w:b/>
              </w:rPr>
            </w:pPr>
            <w:r w:rsidRPr="000B6E81">
              <w:rPr>
                <w:rFonts w:eastAsia="Times New Roman"/>
                <w:b/>
                <w:lang w:eastAsia="ru-RU"/>
              </w:rPr>
              <w:t>Рис.1</w:t>
            </w:r>
          </w:p>
          <w:p w:rsidR="000B6E81" w:rsidRDefault="000B6E81" w:rsidP="000B6E81">
            <w:pPr>
              <w:pStyle w:val="ac"/>
              <w:jc w:val="center"/>
              <w:rPr>
                <w:rFonts w:eastAsia="Times New Roman"/>
                <w:b/>
                <w:lang w:eastAsia="ru-RU"/>
              </w:rPr>
            </w:pPr>
          </w:p>
          <w:p w:rsidR="00DB2FAA" w:rsidRPr="00ED1F1E" w:rsidRDefault="00DB2FAA" w:rsidP="000B6E81">
            <w:pPr>
              <w:pStyle w:val="ac"/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  <w:p w:rsidR="000B6E81" w:rsidRPr="00ED1F1E" w:rsidRDefault="000B6E81" w:rsidP="000B6E81">
            <w:pPr>
              <w:pStyle w:val="ac"/>
              <w:ind w:right="175"/>
              <w:jc w:val="both"/>
              <w:rPr>
                <w:rFonts w:eastAsia="Times New Roman"/>
                <w:szCs w:val="24"/>
                <w:lang w:eastAsia="ru-RU"/>
              </w:rPr>
            </w:pPr>
            <w:r w:rsidRPr="00ED1F1E">
              <w:rPr>
                <w:rFonts w:eastAsia="Times New Roman"/>
                <w:szCs w:val="24"/>
                <w:lang w:eastAsia="ru-RU"/>
              </w:rPr>
              <w:t>2. Перед сваркой горизонтальных монтажных швов заводские швы должны быть удалены на длине 50 мм с каждой стороны монтажного стыка с последующей подготовкой кромок под сварку по сечению С</w:t>
            </w:r>
            <w:r w:rsidR="008F0076" w:rsidRPr="00ED1F1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  <w:r w:rsidR="00ED1F1E">
              <w:rPr>
                <w:rFonts w:eastAsia="Times New Roman"/>
                <w:szCs w:val="24"/>
                <w:lang w:eastAsia="ru-RU"/>
              </w:rPr>
              <w:t xml:space="preserve">С </w:t>
            </w:r>
            <w:r w:rsidRPr="00ED1F1E">
              <w:rPr>
                <w:rFonts w:eastAsia="Times New Roman"/>
                <w:szCs w:val="24"/>
                <w:lang w:eastAsia="ru-RU"/>
              </w:rPr>
              <w:t>(см. рис.1)</w:t>
            </w:r>
            <w:r w:rsidR="00ED1F1E">
              <w:rPr>
                <w:rFonts w:eastAsia="Times New Roman"/>
                <w:szCs w:val="24"/>
                <w:lang w:eastAsia="ru-RU"/>
              </w:rPr>
              <w:t>.</w:t>
            </w:r>
          </w:p>
          <w:p w:rsidR="00DB2FAA" w:rsidRDefault="00DB2FAA" w:rsidP="000B6E81">
            <w:pPr>
              <w:pStyle w:val="ac"/>
              <w:ind w:right="175"/>
              <w:jc w:val="both"/>
              <w:rPr>
                <w:rFonts w:eastAsia="Times New Roman"/>
                <w:sz w:val="22"/>
                <w:lang w:eastAsia="ru-RU"/>
              </w:rPr>
            </w:pPr>
          </w:p>
          <w:p w:rsidR="00DB2FAA" w:rsidRDefault="00DB2FAA" w:rsidP="000B6E81">
            <w:pPr>
              <w:pStyle w:val="ac"/>
              <w:ind w:right="175"/>
              <w:jc w:val="both"/>
              <w:rPr>
                <w:rFonts w:eastAsia="Times New Roman"/>
                <w:sz w:val="22"/>
                <w:lang w:eastAsia="ru-RU"/>
              </w:rPr>
            </w:pPr>
          </w:p>
          <w:p w:rsidR="00B6741F" w:rsidRDefault="00B6741F" w:rsidP="000B6E81">
            <w:pPr>
              <w:pStyle w:val="ac"/>
              <w:ind w:right="175"/>
              <w:jc w:val="both"/>
              <w:rPr>
                <w:rFonts w:eastAsia="Times New Roman"/>
                <w:sz w:val="22"/>
                <w:lang w:eastAsia="ru-RU"/>
              </w:rPr>
            </w:pPr>
          </w:p>
          <w:p w:rsidR="00DB2FAA" w:rsidRPr="008F0076" w:rsidRDefault="00DB2FAA" w:rsidP="00DB2FAA">
            <w:pPr>
              <w:pStyle w:val="ac"/>
              <w:ind w:right="175"/>
              <w:jc w:val="both"/>
              <w:rPr>
                <w:sz w:val="22"/>
              </w:rPr>
            </w:pPr>
          </w:p>
        </w:tc>
      </w:tr>
    </w:tbl>
    <w:tbl>
      <w:tblPr>
        <w:tblpPr w:leftFromText="180" w:rightFromText="180" w:vertAnchor="text" w:horzAnchor="margin" w:tblpY="-299"/>
        <w:tblW w:w="10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10"/>
      </w:tblGrid>
      <w:tr w:rsidR="00B6741F" w:rsidRPr="00433807" w:rsidTr="007D4740">
        <w:trPr>
          <w:trHeight w:val="12684"/>
        </w:trPr>
        <w:tc>
          <w:tcPr>
            <w:tcW w:w="10010" w:type="dxa"/>
            <w:tcBorders>
              <w:top w:val="nil"/>
              <w:left w:val="nil"/>
              <w:bottom w:val="nil"/>
              <w:right w:val="nil"/>
            </w:tcBorders>
          </w:tcPr>
          <w:p w:rsidR="00B6741F" w:rsidRPr="00433807" w:rsidRDefault="00B6741F" w:rsidP="00CC6621">
            <w:pPr>
              <w:tabs>
                <w:tab w:val="num" w:pos="9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6741F" w:rsidRPr="00433807" w:rsidRDefault="00B6741F" w:rsidP="00B6741F">
            <w:pPr>
              <w:spacing w:after="0" w:line="240" w:lineRule="auto"/>
              <w:ind w:right="155" w:firstLine="540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3380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Порядок выполнения вертикальных и горизонтальных участков сварных стыков в зоне одного пояса показан на схеме Рис.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  <w:r w:rsidRPr="0043380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  <w:p w:rsidR="00B6741F" w:rsidRPr="00433807" w:rsidRDefault="00B6741F" w:rsidP="00CC6621">
            <w:pPr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6741F" w:rsidRPr="00433807" w:rsidRDefault="00DD2324" w:rsidP="00CC6621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04FAA">
              <w:object w:dxaOrig="7305" w:dyaOrig="13365">
                <v:shape id="_x0000_i1029" type="#_x0000_t75" style="width:365pt;height:668.1pt" o:ole="">
                  <v:imagedata r:id="rId16" o:title=""/>
                </v:shape>
                <o:OLEObject Type="Embed" ProgID="PBrush" ShapeID="_x0000_i1029" DrawAspect="Content" ObjectID="_1620649282" r:id="rId17"/>
              </w:object>
            </w:r>
          </w:p>
          <w:p w:rsidR="00B6741F" w:rsidRPr="00433807" w:rsidRDefault="00B6741F" w:rsidP="00CC6621">
            <w:pPr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B6741F" w:rsidRPr="00433807" w:rsidRDefault="00B6741F" w:rsidP="00CC6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3380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Рис.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  <w:r w:rsidRPr="0043380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Порядок сварки вертикальных и горизонтальных стыков пояса</w:t>
            </w:r>
          </w:p>
          <w:p w:rsidR="00B6741F" w:rsidRPr="00433807" w:rsidRDefault="00B6741F" w:rsidP="00CC6621">
            <w:pPr>
              <w:tabs>
                <w:tab w:val="num" w:pos="9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</w:tbl>
    <w:p w:rsidR="00881FEC" w:rsidRDefault="007D4740" w:rsidP="007D4740">
      <w:pPr>
        <w:pStyle w:val="ac"/>
        <w:ind w:right="-1276"/>
        <w:jc w:val="center"/>
        <w:rPr>
          <w:rFonts w:ascii="Times New Roman" w:hAnsi="Times New Roman" w:cs="Times New Roman"/>
          <w:szCs w:val="24"/>
        </w:rPr>
      </w:pPr>
      <w:r w:rsidRPr="00433807">
        <w:rPr>
          <w:rFonts w:ascii="Times New Roman" w:eastAsia="Times New Roman" w:hAnsi="Times New Roman" w:cs="Times New Roman"/>
          <w:b/>
          <w:szCs w:val="24"/>
          <w:lang w:eastAsia="ru-RU"/>
        </w:rPr>
        <w:lastRenderedPageBreak/>
        <w:t>СБОРКА И СВАРКА ВЕРТИКАЛЬНЫХ СТЫКОВ</w:t>
      </w:r>
    </w:p>
    <w:p w:rsidR="00B6741F" w:rsidRDefault="00B6741F" w:rsidP="00881FEC">
      <w:pPr>
        <w:pStyle w:val="ac"/>
        <w:rPr>
          <w:rFonts w:ascii="Times New Roman" w:hAnsi="Times New Roman" w:cs="Times New Roman"/>
          <w:szCs w:val="24"/>
        </w:rPr>
      </w:pPr>
    </w:p>
    <w:tbl>
      <w:tblPr>
        <w:tblStyle w:val="a8"/>
        <w:tblW w:w="9747" w:type="dxa"/>
        <w:tblLook w:val="04A0"/>
      </w:tblPr>
      <w:tblGrid>
        <w:gridCol w:w="4873"/>
        <w:gridCol w:w="4874"/>
      </w:tblGrid>
      <w:tr w:rsidR="004D7C81" w:rsidTr="00D70B7D">
        <w:trPr>
          <w:trHeight w:val="4689"/>
        </w:trPr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</w:tcPr>
          <w:p w:rsidR="004D7C81" w:rsidRPr="00D81EA1" w:rsidRDefault="004D7C81" w:rsidP="004D7C81">
            <w:pPr>
              <w:pStyle w:val="ac"/>
              <w:jc w:val="center"/>
              <w:rPr>
                <w:rFonts w:eastAsia="Times New Roman"/>
                <w:b/>
                <w:lang w:eastAsia="ru-RU"/>
              </w:rPr>
            </w:pPr>
            <w:r w:rsidRPr="00D81EA1">
              <w:rPr>
                <w:rFonts w:eastAsia="Times New Roman"/>
                <w:b/>
                <w:lang w:eastAsia="ru-RU"/>
              </w:rPr>
              <w:t>Конструкция соединения</w:t>
            </w:r>
          </w:p>
          <w:p w:rsidR="004D7C81" w:rsidRDefault="004D7C81" w:rsidP="004D7C81">
            <w:pPr>
              <w:pStyle w:val="ac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70B7D" w:rsidRDefault="00D70B7D" w:rsidP="004D7C81">
            <w:pPr>
              <w:pStyle w:val="ac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D7C81" w:rsidRDefault="00D70B7D" w:rsidP="00D70B7D">
            <w:pPr>
              <w:pStyle w:val="ac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object w:dxaOrig="3465" w:dyaOrig="2085">
                <v:shape id="_x0000_i1030" type="#_x0000_t75" style="width:216.85pt;height:140.65pt" o:ole="">
                  <v:imagedata r:id="rId18" o:title=""/>
                </v:shape>
                <o:OLEObject Type="Embed" ProgID="PBrush" ShapeID="_x0000_i1030" DrawAspect="Content" ObjectID="_1620649283" r:id="rId19"/>
              </w:objec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</w:tcPr>
          <w:p w:rsidR="004D7C81" w:rsidRPr="00433807" w:rsidRDefault="004D7C81" w:rsidP="004D7C81">
            <w:pPr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3380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Порядок сварки и конструктивные</w:t>
            </w:r>
          </w:p>
          <w:p w:rsidR="004D7C81" w:rsidRPr="00433807" w:rsidRDefault="004D7C81" w:rsidP="004D7C81">
            <w:pPr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3380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элементы шва</w:t>
            </w:r>
          </w:p>
          <w:p w:rsidR="004D7C81" w:rsidRPr="00433807" w:rsidRDefault="004D7C81" w:rsidP="004D7C81">
            <w:pPr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4D7C81" w:rsidRPr="00433807" w:rsidRDefault="004D7C81" w:rsidP="004D7C81">
            <w:pPr>
              <w:jc w:val="both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B04FAA">
              <w:rPr>
                <w:sz w:val="24"/>
              </w:rPr>
              <w:object w:dxaOrig="4305" w:dyaOrig="3270">
                <v:shape id="_x0000_i1031" type="#_x0000_t75" style="width:215.15pt;height:163.25pt" o:ole="">
                  <v:imagedata r:id="rId20" o:title=""/>
                </v:shape>
                <o:OLEObject Type="Embed" ProgID="PBrush" ShapeID="_x0000_i1031" DrawAspect="Content" ObjectID="_1620649284" r:id="rId21"/>
              </w:object>
            </w:r>
          </w:p>
          <w:p w:rsidR="004D7C81" w:rsidRPr="004D7C81" w:rsidRDefault="004D7C81" w:rsidP="004D7C81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3380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В=12 ±2 мм</w:t>
            </w:r>
          </w:p>
          <w:p w:rsidR="004D7C81" w:rsidRDefault="004D7C81" w:rsidP="00881FEC">
            <w:pPr>
              <w:pStyle w:val="ac"/>
              <w:rPr>
                <w:rFonts w:ascii="Times New Roman" w:hAnsi="Times New Roman" w:cs="Times New Roman"/>
                <w:szCs w:val="24"/>
              </w:rPr>
            </w:pPr>
          </w:p>
          <w:p w:rsidR="00255FFF" w:rsidRPr="00255FFF" w:rsidRDefault="00255FFF" w:rsidP="00881FEC">
            <w:pPr>
              <w:pStyle w:val="ac"/>
              <w:rPr>
                <w:rFonts w:ascii="Times New Roman" w:hAnsi="Times New Roman" w:cs="Times New Roman"/>
                <w:b/>
                <w:szCs w:val="24"/>
              </w:rPr>
            </w:pPr>
            <w:r w:rsidRPr="00255FFF">
              <w:rPr>
                <w:rFonts w:ascii="Times New Roman" w:hAnsi="Times New Roman" w:cs="Times New Roman"/>
                <w:b/>
                <w:szCs w:val="24"/>
              </w:rPr>
              <w:t>Рис.3</w:t>
            </w:r>
          </w:p>
          <w:p w:rsidR="00255FFF" w:rsidRDefault="00255FFF" w:rsidP="00881FEC">
            <w:pPr>
              <w:pStyle w:val="ac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4D7C81" w:rsidRDefault="004D7C81" w:rsidP="00881FEC">
      <w:pPr>
        <w:pStyle w:val="ac"/>
        <w:rPr>
          <w:rFonts w:ascii="Times New Roman" w:hAnsi="Times New Roman" w:cs="Times New Roman"/>
          <w:szCs w:val="24"/>
        </w:rPr>
      </w:pPr>
    </w:p>
    <w:p w:rsidR="004D7C81" w:rsidRDefault="003E5F12" w:rsidP="003E5F12">
      <w:pPr>
        <w:pStyle w:val="ac"/>
        <w:ind w:right="-1276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433807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ПЕРЕЧЕНЬ ОПЕРАЦИЙ СБОРКИ И СВАРКИ</w:t>
      </w:r>
      <w:r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ВЕРТИКАЛЬНЫХ</w:t>
      </w:r>
      <w:r w:rsidRPr="00433807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СТЫКОВ</w:t>
      </w:r>
    </w:p>
    <w:p w:rsidR="003E5F12" w:rsidRDefault="003E5F12" w:rsidP="003E5F12">
      <w:pPr>
        <w:pStyle w:val="ac"/>
        <w:ind w:right="-1276"/>
        <w:jc w:val="center"/>
        <w:rPr>
          <w:rFonts w:ascii="Times New Roman" w:hAnsi="Times New Roman" w:cs="Times New Roman"/>
          <w:szCs w:val="24"/>
        </w:rPr>
      </w:pPr>
    </w:p>
    <w:tbl>
      <w:tblPr>
        <w:tblW w:w="9758" w:type="dxa"/>
        <w:tblInd w:w="-1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03"/>
        <w:gridCol w:w="49"/>
        <w:gridCol w:w="507"/>
        <w:gridCol w:w="46"/>
        <w:gridCol w:w="3901"/>
        <w:gridCol w:w="2573"/>
        <w:gridCol w:w="240"/>
        <w:gridCol w:w="2039"/>
      </w:tblGrid>
      <w:tr w:rsidR="00A15BAB" w:rsidRPr="00BE2DBD" w:rsidTr="003E5F12">
        <w:trPr>
          <w:cantSplit/>
          <w:trHeight w:val="1205"/>
        </w:trPr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15BAB" w:rsidRPr="00BE2DBD" w:rsidRDefault="00A15BAB" w:rsidP="00D73B4F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BE2DBD">
              <w:rPr>
                <w:b/>
                <w:sz w:val="20"/>
                <w:szCs w:val="20"/>
              </w:rPr>
              <w:t>№п/п</w:t>
            </w:r>
          </w:p>
        </w:tc>
        <w:tc>
          <w:tcPr>
            <w:tcW w:w="5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15BAB" w:rsidRPr="00BE2DBD" w:rsidRDefault="00A15BAB" w:rsidP="00D73B4F">
            <w:pPr>
              <w:pStyle w:val="ac"/>
              <w:ind w:left="113" w:right="113"/>
              <w:rPr>
                <w:b/>
                <w:sz w:val="20"/>
                <w:szCs w:val="20"/>
              </w:rPr>
            </w:pPr>
            <w:r w:rsidRPr="00BE2DBD">
              <w:rPr>
                <w:b/>
                <w:sz w:val="20"/>
                <w:szCs w:val="20"/>
              </w:rPr>
              <w:t>Операция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A15BAB" w:rsidRPr="00BE2DBD" w:rsidRDefault="00A15BAB" w:rsidP="00D73B4F">
            <w:pPr>
              <w:pStyle w:val="ac"/>
              <w:jc w:val="center"/>
              <w:rPr>
                <w:b/>
                <w:sz w:val="22"/>
              </w:rPr>
            </w:pPr>
            <w:r w:rsidRPr="00BE2DBD">
              <w:rPr>
                <w:b/>
                <w:sz w:val="22"/>
              </w:rPr>
              <w:t>Содержание операций</w:t>
            </w:r>
          </w:p>
        </w:tc>
        <w:tc>
          <w:tcPr>
            <w:tcW w:w="2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15BAB" w:rsidRPr="00BE2DBD" w:rsidRDefault="00A15BAB" w:rsidP="00D73B4F">
            <w:pPr>
              <w:pStyle w:val="ac"/>
              <w:jc w:val="center"/>
              <w:rPr>
                <w:b/>
                <w:sz w:val="22"/>
              </w:rPr>
            </w:pPr>
            <w:r w:rsidRPr="00BE2DBD">
              <w:rPr>
                <w:b/>
                <w:sz w:val="22"/>
              </w:rPr>
              <w:t>Оборудование и инструмент</w:t>
            </w:r>
          </w:p>
        </w:tc>
      </w:tr>
      <w:tr w:rsidR="001E35EB" w:rsidRPr="00C746BC" w:rsidTr="003E5F12">
        <w:trPr>
          <w:cantSplit/>
          <w:trHeight w:val="1016"/>
        </w:trPr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E35EB" w:rsidRPr="00BE2DBD" w:rsidRDefault="001E35EB" w:rsidP="00D73B4F">
            <w:pPr>
              <w:pStyle w:val="ac"/>
              <w:jc w:val="center"/>
              <w:rPr>
                <w:b/>
                <w:szCs w:val="24"/>
              </w:rPr>
            </w:pPr>
            <w:r w:rsidRPr="00BE2DBD">
              <w:rPr>
                <w:b/>
                <w:szCs w:val="24"/>
              </w:rPr>
              <w:t>1</w:t>
            </w:r>
          </w:p>
        </w:tc>
        <w:tc>
          <w:tcPr>
            <w:tcW w:w="5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1E35EB" w:rsidRPr="00C4034C" w:rsidRDefault="001E35EB" w:rsidP="00AE19AA">
            <w:pPr>
              <w:pStyle w:val="50"/>
              <w:shd w:val="clear" w:color="auto" w:fill="auto"/>
              <w:spacing w:line="240" w:lineRule="auto"/>
              <w:ind w:left="113" w:right="113"/>
              <w:rPr>
                <w:b/>
                <w:sz w:val="22"/>
                <w:szCs w:val="22"/>
              </w:rPr>
            </w:pPr>
            <w:r w:rsidRPr="00C4034C">
              <w:rPr>
                <w:sz w:val="22"/>
                <w:szCs w:val="22"/>
              </w:rPr>
              <w:t>Очистка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55581E" w:rsidRDefault="0055581E" w:rsidP="0055581E">
            <w:pPr>
              <w:pStyle w:val="ac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1E35EB" w:rsidRPr="001E35EB" w:rsidRDefault="003E5F12" w:rsidP="0055581E">
            <w:pPr>
              <w:pStyle w:val="ac"/>
              <w:jc w:val="both"/>
            </w:pPr>
            <w:r w:rsidRPr="0043380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Очистить кромки листов от ржавчины, грязи, масла. </w:t>
            </w:r>
          </w:p>
        </w:tc>
        <w:tc>
          <w:tcPr>
            <w:tcW w:w="2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581E" w:rsidRDefault="0055581E" w:rsidP="0055581E">
            <w:pPr>
              <w:pStyle w:val="1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1E35EB" w:rsidRPr="003E5F12" w:rsidRDefault="003E5F12" w:rsidP="0055581E">
            <w:pPr>
              <w:pStyle w:val="1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3E5F12">
              <w:rPr>
                <w:sz w:val="24"/>
                <w:szCs w:val="24"/>
              </w:rPr>
              <w:t>Скребок,</w:t>
            </w:r>
            <w:r>
              <w:rPr>
                <w:sz w:val="24"/>
                <w:szCs w:val="24"/>
              </w:rPr>
              <w:t xml:space="preserve"> </w:t>
            </w:r>
            <w:r w:rsidRPr="003E5F12">
              <w:rPr>
                <w:sz w:val="24"/>
                <w:szCs w:val="24"/>
                <w:lang w:eastAsia="ru-RU"/>
              </w:rPr>
              <w:t>щетка, ветошь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3B4967" w:rsidRPr="00C746BC" w:rsidTr="003E5F12">
        <w:tblPrEx>
          <w:tblCellMar>
            <w:left w:w="85" w:type="dxa"/>
            <w:right w:w="85" w:type="dxa"/>
          </w:tblCellMar>
        </w:tblPrEx>
        <w:trPr>
          <w:cantSplit/>
          <w:trHeight w:val="2249"/>
        </w:trPr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B4967" w:rsidRPr="005826CB" w:rsidRDefault="003B4967" w:rsidP="00D73B4F">
            <w:pPr>
              <w:pStyle w:val="ac"/>
              <w:jc w:val="center"/>
              <w:rPr>
                <w:b/>
                <w:szCs w:val="24"/>
              </w:rPr>
            </w:pPr>
            <w:r w:rsidRPr="005826CB">
              <w:rPr>
                <w:b/>
                <w:szCs w:val="24"/>
              </w:rPr>
              <w:t>2</w:t>
            </w:r>
          </w:p>
        </w:tc>
        <w:tc>
          <w:tcPr>
            <w:tcW w:w="5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</w:tcPr>
          <w:p w:rsidR="003B4967" w:rsidRPr="00BF281D" w:rsidRDefault="003B4967" w:rsidP="003B4967">
            <w:pPr>
              <w:pStyle w:val="ac"/>
              <w:jc w:val="center"/>
              <w:rPr>
                <w:b/>
                <w:sz w:val="20"/>
              </w:rPr>
            </w:pPr>
            <w:r w:rsidRPr="003B4967">
              <w:t>Подготовительная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B4967" w:rsidRDefault="0055581E" w:rsidP="00061C81">
            <w:pPr>
              <w:pStyle w:val="ac"/>
              <w:ind w:right="198"/>
              <w:jc w:val="both"/>
            </w:pPr>
            <w:r w:rsidRPr="0043380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Зачистить до металлического блеска </w:t>
            </w:r>
            <w:r>
              <w:t>с</w:t>
            </w:r>
            <w:r w:rsidRPr="003B4967">
              <w:t>вариваемые кромки</w:t>
            </w:r>
            <w:r w:rsidRPr="0043380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 прилегающие к разделке поверхности на ширину не менее 20 мм.</w:t>
            </w:r>
            <w:r w:rsidR="003B4967" w:rsidRPr="003B4967">
              <w:t xml:space="preserve"> При этом толщина свариваемого материала после не должна быть выведена за пределы минусового допуска.</w:t>
            </w:r>
          </w:p>
        </w:tc>
        <w:tc>
          <w:tcPr>
            <w:tcW w:w="2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5F0B" w:rsidRDefault="00925F0B" w:rsidP="003B4967">
            <w:pPr>
              <w:pStyle w:val="ac"/>
              <w:jc w:val="both"/>
            </w:pPr>
          </w:p>
          <w:p w:rsidR="003B4967" w:rsidRPr="003B4967" w:rsidRDefault="003B4967" w:rsidP="003B4967">
            <w:pPr>
              <w:pStyle w:val="ac"/>
              <w:jc w:val="both"/>
            </w:pPr>
            <w:r>
              <w:t>Ш</w:t>
            </w:r>
            <w:r w:rsidRPr="003B4967">
              <w:t>аблон сварщика УШС-3, линей</w:t>
            </w:r>
            <w:r w:rsidR="00925F0B">
              <w:t xml:space="preserve">ка, штангенциркуль, </w:t>
            </w:r>
            <w:r w:rsidR="0055581E">
              <w:rPr>
                <w:szCs w:val="24"/>
                <w:lang w:eastAsia="ru-RU"/>
              </w:rPr>
              <w:t>ш</w:t>
            </w:r>
            <w:r w:rsidR="0055581E" w:rsidRPr="003E5F1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лифовальная машинка,</w:t>
            </w:r>
          </w:p>
        </w:tc>
      </w:tr>
      <w:tr w:rsidR="00055E58" w:rsidRPr="00C746BC" w:rsidTr="00FF427E">
        <w:tblPrEx>
          <w:tblCellMar>
            <w:left w:w="85" w:type="dxa"/>
            <w:right w:w="85" w:type="dxa"/>
          </w:tblCellMar>
        </w:tblPrEx>
        <w:trPr>
          <w:cantSplit/>
          <w:trHeight w:val="2878"/>
        </w:trPr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55E58" w:rsidRPr="00C823D5" w:rsidRDefault="00055E58" w:rsidP="00D73B4F">
            <w:pPr>
              <w:pStyle w:val="ac"/>
              <w:jc w:val="center"/>
              <w:rPr>
                <w:b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5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55E58" w:rsidRPr="00055E58" w:rsidRDefault="00055E58" w:rsidP="00055E58">
            <w:pPr>
              <w:pStyle w:val="ac"/>
              <w:ind w:left="113" w:right="113"/>
              <w:jc w:val="center"/>
              <w:rPr>
                <w:b/>
              </w:rPr>
            </w:pPr>
            <w:r w:rsidRPr="00055E58">
              <w:t>Сборочная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55E58" w:rsidRPr="00055E58" w:rsidRDefault="00055E58" w:rsidP="00061C81">
            <w:pPr>
              <w:pStyle w:val="ac"/>
              <w:ind w:right="198"/>
              <w:jc w:val="both"/>
            </w:pPr>
            <w:r>
              <w:t xml:space="preserve">1. </w:t>
            </w:r>
            <w:r w:rsidRPr="00055E58">
              <w:t>Очистить свариваемые поверхности от влаги и наледи.</w:t>
            </w:r>
          </w:p>
          <w:p w:rsidR="00055E58" w:rsidRPr="00055E58" w:rsidRDefault="00055E58" w:rsidP="00061C81">
            <w:pPr>
              <w:pStyle w:val="ac"/>
              <w:ind w:right="198"/>
              <w:jc w:val="both"/>
            </w:pPr>
            <w:r>
              <w:t xml:space="preserve">2. </w:t>
            </w:r>
            <w:r w:rsidRPr="00055E58">
              <w:t xml:space="preserve">Осуществить сборку </w:t>
            </w:r>
            <w:r w:rsidR="0069529A" w:rsidRPr="0069529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 сборочных приспособлениях и поперечных гребенках</w:t>
            </w:r>
            <w:r w:rsidR="0069529A" w:rsidRPr="00055E58">
              <w:t xml:space="preserve"> </w:t>
            </w:r>
            <w:r w:rsidRPr="00055E58">
              <w:t>в соответствии с требованиями чертежа на изделие.</w:t>
            </w:r>
          </w:p>
          <w:p w:rsidR="00055E58" w:rsidRPr="00055E58" w:rsidRDefault="00055E58" w:rsidP="00061C81">
            <w:pPr>
              <w:pStyle w:val="ac"/>
              <w:ind w:right="198"/>
              <w:jc w:val="both"/>
            </w:pPr>
            <w:r>
              <w:t xml:space="preserve">3. </w:t>
            </w:r>
            <w:r w:rsidRPr="00055E58">
              <w:t xml:space="preserve">Величина зазора в местах сварки должна соответствовать требованиям </w:t>
            </w:r>
            <w:r w:rsidR="00255FFF">
              <w:rPr>
                <w:rFonts w:ascii="Times New Roman" w:hAnsi="Times New Roman" w:cs="Times New Roman"/>
                <w:szCs w:val="24"/>
              </w:rPr>
              <w:t>р</w:t>
            </w:r>
            <w:r w:rsidR="00255FFF" w:rsidRPr="00255FFF">
              <w:rPr>
                <w:rFonts w:ascii="Times New Roman" w:hAnsi="Times New Roman" w:cs="Times New Roman"/>
                <w:szCs w:val="24"/>
              </w:rPr>
              <w:t>ис.3</w:t>
            </w:r>
            <w:r w:rsidR="00255FFF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255FFF">
              <w:t>данной технологической карты</w:t>
            </w:r>
            <w:r>
              <w:t>.</w:t>
            </w:r>
          </w:p>
          <w:p w:rsidR="0069529A" w:rsidRPr="0069529A" w:rsidRDefault="00055E58" w:rsidP="00061C81">
            <w:pPr>
              <w:pStyle w:val="ac"/>
              <w:ind w:right="198"/>
              <w:jc w:val="both"/>
            </w:pPr>
            <w:r>
              <w:t xml:space="preserve">4. </w:t>
            </w:r>
            <w:r w:rsidR="00255FFF">
              <w:t>Прихватки не выполнять.</w:t>
            </w:r>
          </w:p>
          <w:p w:rsidR="0069529A" w:rsidRPr="00055E58" w:rsidRDefault="0069529A" w:rsidP="00061C81">
            <w:pPr>
              <w:pStyle w:val="ac"/>
              <w:ind w:right="198"/>
              <w:jc w:val="both"/>
            </w:pPr>
          </w:p>
        </w:tc>
        <w:tc>
          <w:tcPr>
            <w:tcW w:w="2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5F0B" w:rsidRDefault="00925F0B" w:rsidP="00925F0B">
            <w:pPr>
              <w:pStyle w:val="ac"/>
            </w:pPr>
          </w:p>
          <w:p w:rsidR="00055E58" w:rsidRPr="00055E58" w:rsidRDefault="00055E58" w:rsidP="00925F0B">
            <w:pPr>
              <w:pStyle w:val="ac"/>
            </w:pPr>
            <w:r w:rsidRPr="00055E58">
              <w:t xml:space="preserve">Ручная </w:t>
            </w:r>
            <w:r w:rsidR="00925F0B">
              <w:t>газопламенная</w:t>
            </w:r>
            <w:r w:rsidRPr="00055E58">
              <w:t xml:space="preserve"> горелка, шаблон сварщ</w:t>
            </w:r>
            <w:r w:rsidR="00925F0B">
              <w:t xml:space="preserve">ика УШС-3, </w:t>
            </w:r>
            <w:r w:rsidR="00FF427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сборочные приспособления, </w:t>
            </w:r>
            <w:r w:rsidR="00925F0B">
              <w:t>линейка, шлифмашинка.</w:t>
            </w:r>
          </w:p>
        </w:tc>
      </w:tr>
      <w:tr w:rsidR="00925F0B" w:rsidRPr="00C746BC" w:rsidTr="00992C86">
        <w:tblPrEx>
          <w:tblCellMar>
            <w:left w:w="85" w:type="dxa"/>
            <w:right w:w="85" w:type="dxa"/>
          </w:tblCellMar>
        </w:tblPrEx>
        <w:trPr>
          <w:cantSplit/>
          <w:trHeight w:val="1900"/>
        </w:trPr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25F0B" w:rsidRPr="00F77CA0" w:rsidRDefault="00925F0B" w:rsidP="00D73B4F">
            <w:pPr>
              <w:pStyle w:val="ac"/>
              <w:jc w:val="center"/>
              <w:rPr>
                <w:b/>
                <w:szCs w:val="24"/>
              </w:rPr>
            </w:pPr>
            <w:r w:rsidRPr="00F77CA0">
              <w:rPr>
                <w:b/>
                <w:szCs w:val="24"/>
              </w:rPr>
              <w:lastRenderedPageBreak/>
              <w:t>4</w:t>
            </w:r>
          </w:p>
        </w:tc>
        <w:tc>
          <w:tcPr>
            <w:tcW w:w="5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</w:tcPr>
          <w:p w:rsidR="00925F0B" w:rsidRPr="00925F0B" w:rsidRDefault="00925F0B" w:rsidP="00925F0B">
            <w:pPr>
              <w:pStyle w:val="ac"/>
              <w:ind w:left="113" w:right="113"/>
              <w:rPr>
                <w:b/>
                <w:szCs w:val="24"/>
              </w:rPr>
            </w:pPr>
            <w:r w:rsidRPr="00925F0B">
              <w:rPr>
                <w:szCs w:val="24"/>
              </w:rPr>
              <w:t>Подогрев стыка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D1F1E" w:rsidRPr="009D2BDB" w:rsidRDefault="00925F0B" w:rsidP="00992C86">
            <w:pPr>
              <w:tabs>
                <w:tab w:val="left" w:pos="4962"/>
                <w:tab w:val="left" w:pos="5245"/>
              </w:tabs>
              <w:spacing w:before="40" w:after="0" w:line="240" w:lineRule="exact"/>
              <w:ind w:right="198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szCs w:val="24"/>
              </w:rPr>
              <w:t xml:space="preserve">1. </w:t>
            </w:r>
            <w:r w:rsidR="00ED1F1E" w:rsidRPr="009D2BD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</w:t>
            </w:r>
            <w:r w:rsidR="00ED1F1E" w:rsidRPr="00925F0B">
              <w:rPr>
                <w:szCs w:val="24"/>
              </w:rPr>
              <w:t>роизвести</w:t>
            </w:r>
            <w:r w:rsidR="00ED1F1E">
              <w:rPr>
                <w:szCs w:val="24"/>
              </w:rPr>
              <w:t xml:space="preserve"> </w:t>
            </w:r>
            <w:r w:rsidR="00ED1F1E" w:rsidRPr="00925F0B">
              <w:rPr>
                <w:szCs w:val="24"/>
              </w:rPr>
              <w:t>п</w:t>
            </w:r>
            <w:r w:rsidR="00ED1F1E" w:rsidRPr="009D2BD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редварительный подогрев</w:t>
            </w:r>
            <w:r w:rsidR="00ED1F1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</w:t>
            </w:r>
            <w:r w:rsidR="00ED1F1E" w:rsidRPr="00925F0B">
              <w:rPr>
                <w:szCs w:val="24"/>
              </w:rPr>
              <w:t>участка сварного соединения</w:t>
            </w:r>
            <w:r w:rsidR="00ED1F1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до </w:t>
            </w:r>
            <w:r w:rsidR="00ED1F1E" w:rsidRPr="009D2BD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100</w:t>
            </w:r>
            <w:r w:rsidR="00ED1F1E">
              <w:t>°</w:t>
            </w:r>
            <w:r w:rsidR="00ED1F1E" w:rsidRPr="009D2BD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С </w:t>
            </w:r>
            <w:r w:rsidR="00ED1F1E">
              <w:rPr>
                <w:rFonts w:eastAsia="Times New Roman"/>
                <w:lang w:eastAsia="ru-RU"/>
              </w:rPr>
              <w:t xml:space="preserve">– </w:t>
            </w:r>
            <w:r w:rsidR="00ED1F1E" w:rsidRPr="009D2BD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при температуре окружающего воздуха ниже минус 20</w:t>
            </w:r>
            <w:r w:rsidR="00ED1F1E">
              <w:t>°</w:t>
            </w:r>
            <w:r w:rsidR="00ED1F1E" w:rsidRPr="009D2BD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С.</w:t>
            </w:r>
          </w:p>
          <w:p w:rsidR="00925F0B" w:rsidRPr="00925F0B" w:rsidRDefault="00925F0B" w:rsidP="00992C86">
            <w:pPr>
              <w:pStyle w:val="ac"/>
              <w:ind w:right="198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925F0B">
              <w:rPr>
                <w:szCs w:val="24"/>
              </w:rPr>
              <w:t>Замер температуры производить с шагом не более 200 мм но не менее чем в 2-х точках, на расстоянии 15</w:t>
            </w:r>
            <w:r w:rsidR="0066518B">
              <w:rPr>
                <w:szCs w:val="24"/>
              </w:rPr>
              <w:t xml:space="preserve"> </w:t>
            </w:r>
            <w:r w:rsidRPr="00925F0B">
              <w:rPr>
                <w:szCs w:val="24"/>
              </w:rPr>
              <w:t>мм от кромки.</w:t>
            </w:r>
          </w:p>
        </w:tc>
        <w:tc>
          <w:tcPr>
            <w:tcW w:w="2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25F0B" w:rsidRPr="00925F0B" w:rsidRDefault="00925F0B" w:rsidP="004C4686">
            <w:pPr>
              <w:pStyle w:val="ac"/>
              <w:jc w:val="both"/>
              <w:rPr>
                <w:b/>
                <w:i/>
                <w:szCs w:val="24"/>
              </w:rPr>
            </w:pPr>
            <w:r w:rsidRPr="00925F0B">
              <w:rPr>
                <w:szCs w:val="24"/>
              </w:rPr>
              <w:t xml:space="preserve">Ручная </w:t>
            </w:r>
            <w:r>
              <w:t>газопламенная</w:t>
            </w:r>
            <w:r w:rsidRPr="00055E58">
              <w:t xml:space="preserve"> </w:t>
            </w:r>
            <w:r w:rsidRPr="00925F0B">
              <w:rPr>
                <w:szCs w:val="24"/>
              </w:rPr>
              <w:t>горелка, контактный термометр, те</w:t>
            </w:r>
            <w:r w:rsidRPr="00925F0B">
              <w:rPr>
                <w:rStyle w:val="78pt"/>
                <w:rFonts w:eastAsiaTheme="minorHAnsi"/>
                <w:sz w:val="24"/>
                <w:szCs w:val="24"/>
              </w:rPr>
              <w:t>рм</w:t>
            </w:r>
            <w:r w:rsidRPr="00925F0B">
              <w:rPr>
                <w:szCs w:val="24"/>
              </w:rPr>
              <w:t>окарандаш</w:t>
            </w:r>
            <w:r>
              <w:rPr>
                <w:szCs w:val="24"/>
              </w:rPr>
              <w:t>.</w:t>
            </w:r>
          </w:p>
        </w:tc>
      </w:tr>
      <w:tr w:rsidR="00C4034C" w:rsidRPr="00C746BC" w:rsidTr="00061C81">
        <w:tblPrEx>
          <w:tblCellMar>
            <w:left w:w="85" w:type="dxa"/>
            <w:right w:w="85" w:type="dxa"/>
          </w:tblCellMar>
        </w:tblPrEx>
        <w:trPr>
          <w:cantSplit/>
          <w:trHeight w:val="3158"/>
        </w:trPr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4034C" w:rsidRPr="00F77CA0" w:rsidRDefault="00C4034C" w:rsidP="00D73B4F">
            <w:pPr>
              <w:pStyle w:val="ac"/>
              <w:jc w:val="center"/>
              <w:rPr>
                <w:b/>
                <w:szCs w:val="24"/>
              </w:rPr>
            </w:pPr>
            <w:r w:rsidRPr="00921EFA">
              <w:rPr>
                <w:b/>
                <w:sz w:val="22"/>
              </w:rPr>
              <w:t>5</w:t>
            </w:r>
          </w:p>
        </w:tc>
        <w:tc>
          <w:tcPr>
            <w:tcW w:w="5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C4034C" w:rsidRPr="00DB7BF4" w:rsidRDefault="00C71FDE" w:rsidP="00C4034C">
            <w:pPr>
              <w:pStyle w:val="ac"/>
              <w:ind w:left="113" w:right="113"/>
              <w:jc w:val="center"/>
              <w:rPr>
                <w:b/>
              </w:rPr>
            </w:pPr>
            <w:r w:rsidRPr="0039081A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Сварка корневого слоя шва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4034C" w:rsidRDefault="00C71FDE" w:rsidP="00061C81">
            <w:pPr>
              <w:pStyle w:val="ac"/>
              <w:ind w:right="198" w:firstLine="340"/>
              <w:jc w:val="both"/>
            </w:pPr>
            <w:r w:rsidRPr="00433807">
              <w:rPr>
                <w:rFonts w:eastAsia="Times New Roman"/>
                <w:lang w:eastAsia="ru-RU"/>
              </w:rPr>
              <w:t>Сварку корневого слоя вы</w:t>
            </w:r>
            <w:r w:rsidR="00061C81">
              <w:rPr>
                <w:rFonts w:eastAsia="Times New Roman"/>
                <w:lang w:eastAsia="ru-RU"/>
              </w:rPr>
              <w:t xml:space="preserve">полняет один сварщик участками </w:t>
            </w:r>
            <w:r w:rsidRPr="00433807">
              <w:rPr>
                <w:rFonts w:eastAsia="Times New Roman"/>
                <w:lang w:eastAsia="ru-RU"/>
              </w:rPr>
              <w:t>150</w:t>
            </w:r>
            <w:r>
              <w:rPr>
                <w:rFonts w:eastAsia="Times New Roman"/>
                <w:lang w:eastAsia="ru-RU"/>
              </w:rPr>
              <w:t>–</w:t>
            </w:r>
            <w:r w:rsidRPr="00433807">
              <w:rPr>
                <w:rFonts w:eastAsia="Times New Roman"/>
                <w:lang w:eastAsia="ru-RU"/>
              </w:rPr>
              <w:t>200 мм обратно</w:t>
            </w:r>
            <w:r>
              <w:rPr>
                <w:rFonts w:eastAsia="Times New Roman"/>
                <w:lang w:eastAsia="ru-RU"/>
              </w:rPr>
              <w:t>–</w:t>
            </w:r>
            <w:r w:rsidRPr="00433807">
              <w:rPr>
                <w:rFonts w:eastAsia="Times New Roman"/>
                <w:lang w:eastAsia="ru-RU"/>
              </w:rPr>
              <w:t>ступенчатым способом ступенями равной длины. Последовательность расположения ступеней и участков –</w:t>
            </w:r>
            <w:r w:rsidR="00C36E05">
              <w:rPr>
                <w:rFonts w:eastAsia="Times New Roman"/>
                <w:lang w:eastAsia="ru-RU"/>
              </w:rPr>
              <w:t xml:space="preserve"> сверху вниз</w:t>
            </w:r>
            <w:r w:rsidRPr="00433807">
              <w:rPr>
                <w:rFonts w:eastAsia="Times New Roman"/>
                <w:lang w:eastAsia="ru-RU"/>
              </w:rPr>
              <w:t xml:space="preserve"> (р</w:t>
            </w:r>
            <w:r>
              <w:rPr>
                <w:rFonts w:eastAsia="Times New Roman"/>
                <w:lang w:eastAsia="ru-RU"/>
              </w:rPr>
              <w:t>ис.2</w:t>
            </w:r>
            <w:r w:rsidRPr="00433807">
              <w:rPr>
                <w:rFonts w:eastAsia="Times New Roman"/>
                <w:lang w:eastAsia="ru-RU"/>
              </w:rPr>
              <w:t>)</w:t>
            </w:r>
            <w:r w:rsidR="00C36E05">
              <w:rPr>
                <w:rFonts w:eastAsia="Times New Roman"/>
                <w:lang w:eastAsia="ru-RU"/>
              </w:rPr>
              <w:t>.</w:t>
            </w:r>
            <w:r w:rsidRPr="00433807">
              <w:rPr>
                <w:rFonts w:eastAsia="Times New Roman"/>
                <w:lang w:eastAsia="ru-RU"/>
              </w:rPr>
              <w:t xml:space="preserve"> Направление сварки – на подъем. После завершения св</w:t>
            </w:r>
            <w:r w:rsidR="00C36E05">
              <w:rPr>
                <w:rFonts w:eastAsia="Times New Roman"/>
                <w:lang w:eastAsia="ru-RU"/>
              </w:rPr>
              <w:t>арки корневого слоя шва следует</w:t>
            </w:r>
            <w:r w:rsidRPr="00433807">
              <w:rPr>
                <w:rFonts w:eastAsia="Times New Roman"/>
                <w:lang w:eastAsia="ru-RU"/>
              </w:rPr>
              <w:t xml:space="preserve"> выполнить визуальный осмотр его поверхности. Участки с излишним усилением (или с поверхностными деф</w:t>
            </w:r>
            <w:r>
              <w:rPr>
                <w:rFonts w:eastAsia="Times New Roman"/>
                <w:lang w:eastAsia="ru-RU"/>
              </w:rPr>
              <w:t xml:space="preserve">ектами) зашлифовать, обеспечив </w:t>
            </w:r>
            <w:r w:rsidRPr="00433807">
              <w:rPr>
                <w:rFonts w:eastAsia="Times New Roman"/>
                <w:lang w:eastAsia="ru-RU"/>
              </w:rPr>
              <w:t>одинаковую высоту валика по всей длине сварного соединения.</w:t>
            </w:r>
          </w:p>
        </w:tc>
        <w:tc>
          <w:tcPr>
            <w:tcW w:w="2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67F8" w:rsidRPr="00AD53D1" w:rsidRDefault="007467F8" w:rsidP="00061C81">
            <w:pPr>
              <w:pStyle w:val="ac"/>
              <w:rPr>
                <w:rFonts w:cstheme="minorHAnsi"/>
                <w:szCs w:val="24"/>
              </w:rPr>
            </w:pPr>
            <w:r w:rsidRPr="00AD53D1">
              <w:rPr>
                <w:rFonts w:cstheme="minorHAnsi"/>
                <w:szCs w:val="24"/>
              </w:rPr>
              <w:t>Инвертор сварочный «</w:t>
            </w:r>
            <w:r w:rsidRPr="00AD53D1">
              <w:rPr>
                <w:rFonts w:cstheme="minorHAnsi"/>
                <w:szCs w:val="24"/>
                <w:lang w:val="en-US"/>
              </w:rPr>
              <w:t>Lincoln</w:t>
            </w:r>
            <w:r w:rsidRPr="00AD53D1">
              <w:rPr>
                <w:rFonts w:cstheme="minorHAnsi"/>
                <w:szCs w:val="24"/>
              </w:rPr>
              <w:t>» 270</w:t>
            </w:r>
            <w:r w:rsidRPr="00AD53D1">
              <w:rPr>
                <w:rFonts w:cstheme="minorHAnsi"/>
                <w:szCs w:val="24"/>
                <w:lang w:val="en-US"/>
              </w:rPr>
              <w:t>SX</w:t>
            </w:r>
            <w:r w:rsidRPr="00AD53D1">
              <w:rPr>
                <w:rFonts w:cstheme="minorHAnsi"/>
                <w:szCs w:val="24"/>
              </w:rPr>
              <w:t xml:space="preserve">. Сварочный агрегат </w:t>
            </w:r>
            <w:r w:rsidRPr="00AD53D1">
              <w:rPr>
                <w:rFonts w:cstheme="minorHAnsi"/>
                <w:szCs w:val="24"/>
                <w:lang w:val="en-US"/>
              </w:rPr>
              <w:t>Denio</w:t>
            </w:r>
            <w:r w:rsidRPr="00AD53D1">
              <w:rPr>
                <w:rFonts w:cstheme="minorHAnsi"/>
                <w:szCs w:val="24"/>
              </w:rPr>
              <w:t xml:space="preserve"> </w:t>
            </w:r>
            <w:r w:rsidRPr="00AD53D1">
              <w:rPr>
                <w:rFonts w:cstheme="minorHAnsi"/>
                <w:szCs w:val="24"/>
                <w:lang w:val="en-US"/>
              </w:rPr>
              <w:t>DLW</w:t>
            </w:r>
            <w:r w:rsidRPr="00AD53D1">
              <w:rPr>
                <w:rFonts w:cstheme="minorHAnsi"/>
                <w:szCs w:val="24"/>
              </w:rPr>
              <w:t>-400</w:t>
            </w:r>
            <w:r w:rsidRPr="00AD53D1">
              <w:rPr>
                <w:rFonts w:cstheme="minorHAnsi"/>
                <w:szCs w:val="24"/>
                <w:lang w:val="en-US"/>
              </w:rPr>
              <w:t>ESW</w:t>
            </w:r>
            <w:r w:rsidRPr="00AD53D1">
              <w:rPr>
                <w:rFonts w:cstheme="minorHAnsi"/>
                <w:szCs w:val="24"/>
              </w:rPr>
              <w:t>.</w:t>
            </w:r>
          </w:p>
          <w:p w:rsidR="00C4034C" w:rsidRDefault="007467F8" w:rsidP="00061C81">
            <w:pPr>
              <w:pStyle w:val="ac"/>
            </w:pPr>
            <w:r>
              <w:t>Ш</w:t>
            </w:r>
            <w:r w:rsidR="00C4034C">
              <w:t>лифмашинка, контактный термометр, термокарандаш</w:t>
            </w:r>
            <w:r w:rsidR="00C36E05">
              <w:t>.</w:t>
            </w:r>
            <w:r w:rsidR="00C71FDE">
              <w:t xml:space="preserve"> </w:t>
            </w:r>
          </w:p>
        </w:tc>
      </w:tr>
      <w:tr w:rsidR="00563AC5" w:rsidRPr="00C746BC" w:rsidTr="00061C81">
        <w:tblPrEx>
          <w:tblCellMar>
            <w:left w:w="85" w:type="dxa"/>
            <w:right w:w="85" w:type="dxa"/>
          </w:tblCellMar>
        </w:tblPrEx>
        <w:trPr>
          <w:cantSplit/>
          <w:trHeight w:val="3078"/>
        </w:trPr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63AC5" w:rsidRPr="00F77CA0" w:rsidRDefault="00563AC5" w:rsidP="003E498C">
            <w:pPr>
              <w:pStyle w:val="ac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</w:p>
        </w:tc>
        <w:tc>
          <w:tcPr>
            <w:tcW w:w="5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63AC5" w:rsidRPr="0039081A" w:rsidRDefault="00563AC5" w:rsidP="00C4034C">
            <w:pPr>
              <w:pStyle w:val="ac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39081A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Сварка заполн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яющих  и облицовочных слоев шва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63AC5" w:rsidRDefault="00563AC5" w:rsidP="00061C81">
            <w:pPr>
              <w:pStyle w:val="ac"/>
              <w:ind w:right="198" w:firstLine="340"/>
              <w:jc w:val="both"/>
              <w:rPr>
                <w:rFonts w:eastAsia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Сварку за</w:t>
            </w:r>
            <w:r w:rsidRPr="004338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полняющих слоев следует производ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ить согласно схеме, представлен</w:t>
            </w:r>
            <w:r w:rsidRPr="004338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ной на рис.2. При сварке облицовочных слоев следить за соблюдением требуемой геометрии шва (см. «Конструктивные элементы шва»). </w:t>
            </w:r>
            <w:r w:rsidR="00A30F82" w:rsidRPr="006B1E0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Межслойная температура должна составлять не менее +50</w:t>
            </w:r>
            <w:r w:rsidR="00A30F82" w:rsidRPr="006B1E0B">
              <w:rPr>
                <w:rFonts w:ascii="Times New Roman" w:eastAsia="Times New Roman" w:hAnsi="Times New Roman" w:cs="Times New Roman"/>
                <w:szCs w:val="24"/>
                <w:vertAlign w:val="superscript"/>
                <w:lang w:eastAsia="ru-RU"/>
              </w:rPr>
              <w:t>º</w:t>
            </w:r>
            <w:r w:rsidR="00A30F82" w:rsidRPr="006B1E0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 и не более +250</w:t>
            </w:r>
            <w:r w:rsidR="00A30F82" w:rsidRPr="006B1E0B">
              <w:rPr>
                <w:rFonts w:ascii="Times New Roman" w:eastAsia="Times New Roman" w:hAnsi="Times New Roman" w:cs="Times New Roman"/>
                <w:szCs w:val="24"/>
                <w:vertAlign w:val="superscript"/>
                <w:lang w:eastAsia="ru-RU"/>
              </w:rPr>
              <w:t>°</w:t>
            </w:r>
            <w:r w:rsidR="00A30F82" w:rsidRPr="006B1E0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С.</w:t>
            </w:r>
            <w:r w:rsidR="00A30F8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4338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Завышение усиления и ширины шва недопустимо. По окончании сварки каждого слоя производить очистку швов от шлака и брызг металла.</w:t>
            </w:r>
          </w:p>
        </w:tc>
        <w:tc>
          <w:tcPr>
            <w:tcW w:w="2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0F82" w:rsidRPr="00AD53D1" w:rsidRDefault="00A30F82" w:rsidP="00061C81">
            <w:pPr>
              <w:pStyle w:val="ac"/>
              <w:rPr>
                <w:rFonts w:cstheme="minorHAnsi"/>
                <w:szCs w:val="24"/>
              </w:rPr>
            </w:pPr>
            <w:r w:rsidRPr="00AD53D1">
              <w:rPr>
                <w:rFonts w:cstheme="minorHAnsi"/>
                <w:szCs w:val="24"/>
              </w:rPr>
              <w:t>Инвертор сварочный «</w:t>
            </w:r>
            <w:r w:rsidRPr="00AD53D1">
              <w:rPr>
                <w:rFonts w:cstheme="minorHAnsi"/>
                <w:szCs w:val="24"/>
                <w:lang w:val="en-US"/>
              </w:rPr>
              <w:t>Lincoln</w:t>
            </w:r>
            <w:r w:rsidRPr="00AD53D1">
              <w:rPr>
                <w:rFonts w:cstheme="minorHAnsi"/>
                <w:szCs w:val="24"/>
              </w:rPr>
              <w:t>» 270</w:t>
            </w:r>
            <w:r w:rsidRPr="00AD53D1">
              <w:rPr>
                <w:rFonts w:cstheme="minorHAnsi"/>
                <w:szCs w:val="24"/>
                <w:lang w:val="en-US"/>
              </w:rPr>
              <w:t>SX</w:t>
            </w:r>
            <w:r w:rsidRPr="00AD53D1">
              <w:rPr>
                <w:rFonts w:cstheme="minorHAnsi"/>
                <w:szCs w:val="24"/>
              </w:rPr>
              <w:t xml:space="preserve">. Сварочный агрегат </w:t>
            </w:r>
            <w:r w:rsidRPr="00AD53D1">
              <w:rPr>
                <w:rFonts w:cstheme="minorHAnsi"/>
                <w:szCs w:val="24"/>
                <w:lang w:val="en-US"/>
              </w:rPr>
              <w:t>Denio</w:t>
            </w:r>
            <w:r w:rsidRPr="00AD53D1">
              <w:rPr>
                <w:rFonts w:cstheme="minorHAnsi"/>
                <w:szCs w:val="24"/>
              </w:rPr>
              <w:t xml:space="preserve"> </w:t>
            </w:r>
            <w:r w:rsidRPr="00AD53D1">
              <w:rPr>
                <w:rFonts w:cstheme="minorHAnsi"/>
                <w:szCs w:val="24"/>
                <w:lang w:val="en-US"/>
              </w:rPr>
              <w:t>DLW</w:t>
            </w:r>
            <w:r w:rsidRPr="00AD53D1">
              <w:rPr>
                <w:rFonts w:cstheme="minorHAnsi"/>
                <w:szCs w:val="24"/>
              </w:rPr>
              <w:t>-400</w:t>
            </w:r>
            <w:r w:rsidRPr="00AD53D1">
              <w:rPr>
                <w:rFonts w:cstheme="minorHAnsi"/>
                <w:szCs w:val="24"/>
                <w:lang w:val="en-US"/>
              </w:rPr>
              <w:t>ESW</w:t>
            </w:r>
            <w:r w:rsidRPr="00AD53D1">
              <w:rPr>
                <w:rFonts w:cstheme="minorHAnsi"/>
                <w:szCs w:val="24"/>
              </w:rPr>
              <w:t>.</w:t>
            </w:r>
          </w:p>
          <w:p w:rsidR="00563AC5" w:rsidRPr="00AD53D1" w:rsidRDefault="00A30F82" w:rsidP="00061C81">
            <w:pPr>
              <w:pStyle w:val="ac"/>
              <w:rPr>
                <w:rFonts w:cstheme="minorHAnsi"/>
                <w:szCs w:val="24"/>
              </w:rPr>
            </w:pPr>
            <w:r>
              <w:t>Шлифмашинка, контактный термометр, термокарандаш.</w:t>
            </w:r>
          </w:p>
        </w:tc>
      </w:tr>
      <w:tr w:rsidR="00563AC5" w:rsidRPr="00C746BC" w:rsidTr="003E5F12">
        <w:tblPrEx>
          <w:tblCellMar>
            <w:left w:w="85" w:type="dxa"/>
            <w:right w:w="85" w:type="dxa"/>
          </w:tblCellMar>
        </w:tblPrEx>
        <w:trPr>
          <w:cantSplit/>
          <w:trHeight w:val="3655"/>
        </w:trPr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63AC5" w:rsidRPr="002B0AAC" w:rsidRDefault="00563AC5" w:rsidP="003E498C">
            <w:pPr>
              <w:pStyle w:val="ac"/>
              <w:rPr>
                <w:b/>
                <w:szCs w:val="24"/>
              </w:rPr>
            </w:pPr>
            <w:r w:rsidRPr="002B0AAC">
              <w:rPr>
                <w:b/>
                <w:szCs w:val="24"/>
              </w:rPr>
              <w:t>7</w:t>
            </w:r>
          </w:p>
        </w:tc>
        <w:tc>
          <w:tcPr>
            <w:tcW w:w="5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563AC5" w:rsidRPr="00DB7BF4" w:rsidRDefault="00563AC5" w:rsidP="002B0AAC">
            <w:pPr>
              <w:pStyle w:val="ac"/>
              <w:ind w:left="113" w:right="113"/>
              <w:jc w:val="center"/>
              <w:rPr>
                <w:b/>
              </w:rPr>
            </w:pPr>
            <w:r w:rsidRPr="00DB7BF4">
              <w:t>Контрольная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61C81" w:rsidRDefault="00061C81" w:rsidP="00061C81">
            <w:pPr>
              <w:pStyle w:val="ac"/>
              <w:ind w:right="198"/>
              <w:jc w:val="both"/>
            </w:pPr>
            <w:r>
              <w:t>В процессе сварки осуществлять пооперационный контроль качества выполнения слоев шва.</w:t>
            </w:r>
          </w:p>
          <w:p w:rsidR="00061C81" w:rsidRPr="00433807" w:rsidRDefault="00061C81" w:rsidP="00061C81">
            <w:pPr>
              <w:tabs>
                <w:tab w:val="num" w:pos="283"/>
                <w:tab w:val="left" w:pos="4962"/>
                <w:tab w:val="left" w:pos="5245"/>
              </w:tabs>
              <w:spacing w:after="0" w:line="240" w:lineRule="exact"/>
              <w:ind w:right="198" w:firstLine="34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Произвести</w:t>
            </w:r>
            <w:r w:rsidRPr="004338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9004BB">
              <w:t>визуально</w:t>
            </w:r>
            <w:r w:rsidR="009004BB" w:rsidRPr="00881F4B">
              <w:rPr>
                <w:szCs w:val="24"/>
                <w:lang w:eastAsia="ru-RU"/>
              </w:rPr>
              <w:t>–</w:t>
            </w:r>
            <w:r w:rsidR="009004BB">
              <w:t xml:space="preserve">измерительный контроль в объеме 100% </w:t>
            </w:r>
            <w:r w:rsidRPr="004338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вертикальных швов, а также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контроль физическими методами согласно </w:t>
            </w:r>
            <w:r w:rsidR="009004B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требованиям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проекта. </w:t>
            </w:r>
            <w:r w:rsidR="009004BB">
              <w:t xml:space="preserve">При этом стыки должны быть очищены от шлака, грязи, брызг расплавленного металла. </w:t>
            </w:r>
            <w:r w:rsidRPr="004338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 внешнему виду сварные швы должны отвечать требованиям:</w:t>
            </w:r>
          </w:p>
          <w:p w:rsidR="00061C81" w:rsidRDefault="00061C81" w:rsidP="00061C81">
            <w:pPr>
              <w:tabs>
                <w:tab w:val="left" w:pos="-5694"/>
                <w:tab w:val="num" w:pos="2314"/>
              </w:tabs>
              <w:spacing w:after="0" w:line="240" w:lineRule="exact"/>
              <w:ind w:left="57" w:right="198" w:firstLine="34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81F4B">
              <w:rPr>
                <w:szCs w:val="24"/>
                <w:lang w:eastAsia="ru-RU"/>
              </w:rPr>
              <w:t>–</w:t>
            </w:r>
            <w:r>
              <w:rPr>
                <w:szCs w:val="24"/>
                <w:lang w:eastAsia="ru-RU"/>
              </w:rPr>
              <w:t xml:space="preserve"> </w:t>
            </w:r>
            <w:r w:rsidRPr="004338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чешуйчатость шва должна быть гладкая и равномерная, глубина и высота впадин не должна превышать 1 мм;</w:t>
            </w:r>
          </w:p>
          <w:p w:rsidR="00061C81" w:rsidRDefault="00061C81" w:rsidP="00061C81">
            <w:pPr>
              <w:tabs>
                <w:tab w:val="left" w:pos="-5694"/>
                <w:tab w:val="num" w:pos="2314"/>
              </w:tabs>
              <w:spacing w:after="0" w:line="240" w:lineRule="exact"/>
              <w:ind w:left="57" w:right="198" w:firstLine="34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81F4B">
              <w:rPr>
                <w:szCs w:val="24"/>
                <w:lang w:eastAsia="ru-RU"/>
              </w:rPr>
              <w:t>–</w:t>
            </w:r>
            <w:r>
              <w:rPr>
                <w:szCs w:val="24"/>
                <w:lang w:eastAsia="ru-RU"/>
              </w:rPr>
              <w:t xml:space="preserve"> </w:t>
            </w:r>
            <w:r w:rsidRPr="004338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шов должен плавно сопрягаться с основным металлом;</w:t>
            </w:r>
          </w:p>
          <w:p w:rsidR="00061C81" w:rsidRPr="00433807" w:rsidRDefault="00061C81" w:rsidP="00061C81">
            <w:pPr>
              <w:tabs>
                <w:tab w:val="left" w:pos="-5694"/>
                <w:tab w:val="num" w:pos="2314"/>
              </w:tabs>
              <w:spacing w:after="0" w:line="240" w:lineRule="exact"/>
              <w:ind w:left="57" w:right="198" w:firstLine="34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881F4B">
              <w:rPr>
                <w:szCs w:val="24"/>
                <w:lang w:eastAsia="ru-RU"/>
              </w:rPr>
              <w:t>–</w:t>
            </w:r>
            <w:r>
              <w:rPr>
                <w:szCs w:val="24"/>
                <w:lang w:eastAsia="ru-RU"/>
              </w:rPr>
              <w:t xml:space="preserve"> </w:t>
            </w:r>
            <w:r w:rsidRPr="004338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трещины, несплавления, наплывы, прожоги, свищи, наружные поры и цепочки пор, грубая чешуйчатость не допускаются; </w:t>
            </w:r>
          </w:p>
          <w:p w:rsidR="00563AC5" w:rsidRDefault="00061C81" w:rsidP="009004BB">
            <w:pPr>
              <w:pStyle w:val="ac"/>
              <w:ind w:left="57" w:right="198" w:firstLine="340"/>
              <w:jc w:val="both"/>
            </w:pPr>
            <w:r w:rsidRPr="00881F4B">
              <w:rPr>
                <w:szCs w:val="24"/>
                <w:lang w:eastAsia="ru-RU"/>
              </w:rPr>
              <w:t>–</w:t>
            </w:r>
            <w:r>
              <w:rPr>
                <w:szCs w:val="24"/>
                <w:lang w:eastAsia="ru-RU"/>
              </w:rPr>
              <w:t xml:space="preserve"> </w:t>
            </w:r>
            <w:r w:rsidRPr="0043380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подрезы основного металла не должны быть более 0,2 мм.</w:t>
            </w:r>
          </w:p>
        </w:tc>
        <w:tc>
          <w:tcPr>
            <w:tcW w:w="22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3AC5" w:rsidRDefault="00563AC5" w:rsidP="009004BB">
            <w:pPr>
              <w:pStyle w:val="ac"/>
            </w:pPr>
            <w:r>
              <w:t>Шаблон сварщика УШС-3, линейка, штангенциркуль, лупа, шаблон</w:t>
            </w:r>
            <w:r w:rsidR="009004BB">
              <w:t>ы.</w:t>
            </w:r>
            <w:r w:rsidR="009004BB" w:rsidRPr="00433807">
              <w:rPr>
                <w:rFonts w:eastAsia="Times New Roman"/>
                <w:lang w:eastAsia="ru-RU"/>
              </w:rPr>
              <w:t xml:space="preserve"> </w:t>
            </w:r>
            <w:r w:rsidR="009004BB">
              <w:rPr>
                <w:rFonts w:eastAsia="Times New Roman"/>
                <w:lang w:eastAsia="ru-RU"/>
              </w:rPr>
              <w:t>О</w:t>
            </w:r>
            <w:r w:rsidR="009004BB" w:rsidRPr="00433807">
              <w:rPr>
                <w:rFonts w:eastAsia="Times New Roman"/>
                <w:lang w:eastAsia="ru-RU"/>
              </w:rPr>
              <w:t>борудование для физических методов контроля согласно карте контроля.</w:t>
            </w:r>
          </w:p>
        </w:tc>
      </w:tr>
      <w:tr w:rsidR="00D15F5E" w:rsidRPr="00C746BC" w:rsidTr="00D15F5E">
        <w:tblPrEx>
          <w:tblCellMar>
            <w:left w:w="85" w:type="dxa"/>
            <w:right w:w="85" w:type="dxa"/>
          </w:tblCellMar>
        </w:tblPrEx>
        <w:trPr>
          <w:cantSplit/>
          <w:trHeight w:val="2311"/>
        </w:trPr>
        <w:tc>
          <w:tcPr>
            <w:tcW w:w="9758" w:type="dxa"/>
            <w:gridSpan w:val="8"/>
            <w:tcBorders>
              <w:bottom w:val="nil"/>
            </w:tcBorders>
            <w:vAlign w:val="center"/>
          </w:tcPr>
          <w:p w:rsidR="00D15F5E" w:rsidRDefault="00D15F5E" w:rsidP="009004BB">
            <w:pPr>
              <w:pStyle w:val="ac"/>
            </w:pPr>
          </w:p>
        </w:tc>
      </w:tr>
      <w:tr w:rsidR="00D15F5E" w:rsidRPr="00C746BC" w:rsidTr="0044129E">
        <w:tblPrEx>
          <w:tblCellMar>
            <w:left w:w="85" w:type="dxa"/>
            <w:right w:w="85" w:type="dxa"/>
          </w:tblCellMar>
        </w:tblPrEx>
        <w:trPr>
          <w:cantSplit/>
        </w:trPr>
        <w:tc>
          <w:tcPr>
            <w:tcW w:w="9758" w:type="dxa"/>
            <w:gridSpan w:val="8"/>
            <w:vAlign w:val="center"/>
          </w:tcPr>
          <w:p w:rsidR="0044129E" w:rsidRDefault="0044129E" w:rsidP="00D15F5E">
            <w:pPr>
              <w:pStyle w:val="ac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  <w:p w:rsidR="00D15F5E" w:rsidRDefault="00D15F5E" w:rsidP="00D15F5E">
            <w:pPr>
              <w:pStyle w:val="ac"/>
              <w:jc w:val="center"/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СБОРКА И</w:t>
            </w:r>
            <w:r w:rsidRPr="0043380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СВАРКА ГОРИЗОНТАЛЬНЫХ СТЫКОВ</w:t>
            </w:r>
          </w:p>
          <w:p w:rsidR="00D15F5E" w:rsidRDefault="00D15F5E" w:rsidP="009004BB">
            <w:pPr>
              <w:pStyle w:val="ac"/>
            </w:pPr>
          </w:p>
        </w:tc>
      </w:tr>
      <w:tr w:rsidR="0044129E" w:rsidRPr="00C746BC" w:rsidTr="00FF0589">
        <w:tblPrEx>
          <w:tblCellMar>
            <w:left w:w="85" w:type="dxa"/>
            <w:right w:w="85" w:type="dxa"/>
          </w:tblCellMar>
        </w:tblPrEx>
        <w:trPr>
          <w:cantSplit/>
          <w:trHeight w:val="586"/>
        </w:trPr>
        <w:tc>
          <w:tcPr>
            <w:tcW w:w="4906" w:type="dxa"/>
            <w:gridSpan w:val="5"/>
            <w:tcBorders>
              <w:bottom w:val="nil"/>
            </w:tcBorders>
          </w:tcPr>
          <w:p w:rsidR="0044129E" w:rsidRPr="00D15F5E" w:rsidRDefault="0044129E" w:rsidP="00D15F5E">
            <w:pPr>
              <w:pStyle w:val="ac"/>
              <w:jc w:val="center"/>
              <w:rPr>
                <w:rFonts w:eastAsia="Times New Roman"/>
                <w:b/>
                <w:lang w:eastAsia="ru-RU"/>
              </w:rPr>
            </w:pPr>
            <w:r w:rsidRPr="00D15F5E">
              <w:rPr>
                <w:rFonts w:eastAsia="Times New Roman"/>
                <w:b/>
                <w:lang w:eastAsia="ru-RU"/>
              </w:rPr>
              <w:t>Конструкция соединения</w:t>
            </w:r>
          </w:p>
          <w:p w:rsidR="0044129E" w:rsidRPr="00D15F5E" w:rsidRDefault="0044129E" w:rsidP="00D15F5E">
            <w:pPr>
              <w:pStyle w:val="ac"/>
              <w:jc w:val="center"/>
              <w:rPr>
                <w:b/>
              </w:rPr>
            </w:pPr>
          </w:p>
        </w:tc>
        <w:tc>
          <w:tcPr>
            <w:tcW w:w="4852" w:type="dxa"/>
            <w:gridSpan w:val="3"/>
            <w:vMerge w:val="restart"/>
            <w:tcBorders>
              <w:left w:val="nil"/>
            </w:tcBorders>
          </w:tcPr>
          <w:p w:rsidR="0044129E" w:rsidRPr="00B26C2E" w:rsidRDefault="0044129E" w:rsidP="00B26C2E">
            <w:pPr>
              <w:pStyle w:val="ac"/>
              <w:jc w:val="center"/>
              <w:rPr>
                <w:rFonts w:eastAsia="Times New Roman"/>
                <w:b/>
                <w:lang w:eastAsia="ru-RU"/>
              </w:rPr>
            </w:pPr>
            <w:r w:rsidRPr="00B26C2E">
              <w:rPr>
                <w:rFonts w:eastAsia="Times New Roman"/>
                <w:b/>
                <w:lang w:eastAsia="ru-RU"/>
              </w:rPr>
              <w:t>Порядок сварки  и конструктивные</w:t>
            </w:r>
          </w:p>
          <w:p w:rsidR="0044129E" w:rsidRPr="00B26C2E" w:rsidRDefault="0044129E" w:rsidP="00B26C2E">
            <w:pPr>
              <w:pStyle w:val="ac"/>
              <w:jc w:val="center"/>
              <w:rPr>
                <w:rFonts w:eastAsia="Times New Roman"/>
                <w:b/>
                <w:lang w:eastAsia="ru-RU"/>
              </w:rPr>
            </w:pPr>
            <w:r w:rsidRPr="00B26C2E">
              <w:rPr>
                <w:rFonts w:eastAsia="Times New Roman"/>
                <w:b/>
                <w:lang w:eastAsia="ru-RU"/>
              </w:rPr>
              <w:t>элементы шва</w:t>
            </w:r>
          </w:p>
          <w:p w:rsidR="0044129E" w:rsidRPr="00B26C2E" w:rsidRDefault="0044129E" w:rsidP="00B26C2E">
            <w:pPr>
              <w:pStyle w:val="ac"/>
              <w:jc w:val="center"/>
              <w:rPr>
                <w:b/>
              </w:rPr>
            </w:pPr>
          </w:p>
          <w:p w:rsidR="0044129E" w:rsidRPr="00B26C2E" w:rsidRDefault="0044129E" w:rsidP="00FF427E">
            <w:pPr>
              <w:pStyle w:val="ac"/>
              <w:rPr>
                <w:b/>
              </w:rPr>
            </w:pPr>
            <w:r w:rsidRPr="0043380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object w:dxaOrig="17565" w:dyaOrig="11220">
                <v:shape id="_x0000_i1032" type="#_x0000_t75" style="width:186.7pt;height:129.75pt" o:ole="">
                  <v:imagedata r:id="rId22" o:title=""/>
                </v:shape>
                <o:OLEObject Type="Embed" ProgID="AutoCAD.Drawing.16" ShapeID="_x0000_i1032" DrawAspect="Content" ObjectID="_1620649285" r:id="rId23"/>
              </w:object>
            </w:r>
          </w:p>
        </w:tc>
      </w:tr>
      <w:tr w:rsidR="0044129E" w:rsidRPr="00C746BC" w:rsidTr="0044129E">
        <w:tblPrEx>
          <w:tblCellMar>
            <w:left w:w="85" w:type="dxa"/>
            <w:right w:w="85" w:type="dxa"/>
          </w:tblCellMar>
        </w:tblPrEx>
        <w:trPr>
          <w:cantSplit/>
          <w:trHeight w:val="3516"/>
        </w:trPr>
        <w:tc>
          <w:tcPr>
            <w:tcW w:w="4906" w:type="dxa"/>
            <w:gridSpan w:val="5"/>
            <w:tcBorders>
              <w:bottom w:val="single" w:sz="12" w:space="0" w:color="auto"/>
            </w:tcBorders>
          </w:tcPr>
          <w:p w:rsidR="0044129E" w:rsidRPr="00D15F5E" w:rsidRDefault="0044129E" w:rsidP="00D15F5E">
            <w:pPr>
              <w:pStyle w:val="ac"/>
              <w:jc w:val="center"/>
              <w:rPr>
                <w:b/>
              </w:rPr>
            </w:pPr>
          </w:p>
          <w:p w:rsidR="0044129E" w:rsidRPr="00D15F5E" w:rsidRDefault="0044129E" w:rsidP="00FF427E">
            <w:pPr>
              <w:pStyle w:val="ac"/>
              <w:jc w:val="right"/>
              <w:rPr>
                <w:rFonts w:eastAsia="Times New Roman"/>
                <w:b/>
                <w:lang w:eastAsia="ru-RU"/>
              </w:rPr>
            </w:pPr>
            <w:r w:rsidRPr="0043380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object w:dxaOrig="17565" w:dyaOrig="11220">
                <v:shape id="_x0000_i1033" type="#_x0000_t75" style="width:178.35pt;height:139.8pt" o:ole="">
                  <v:imagedata r:id="rId24" o:title=""/>
                </v:shape>
                <o:OLEObject Type="Embed" ProgID="AutoCAD.Drawing.16" ShapeID="_x0000_i1033" DrawAspect="Content" ObjectID="_1620649286" r:id="rId25"/>
              </w:object>
            </w:r>
            <w:r w:rsidR="00FF427E" w:rsidRPr="00FF427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Рис.4</w:t>
            </w:r>
            <w:r w:rsidR="00FF427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4852" w:type="dxa"/>
            <w:gridSpan w:val="3"/>
            <w:vMerge/>
            <w:tcBorders>
              <w:left w:val="nil"/>
              <w:bottom w:val="single" w:sz="4" w:space="0" w:color="auto"/>
            </w:tcBorders>
          </w:tcPr>
          <w:p w:rsidR="0044129E" w:rsidRPr="00B26C2E" w:rsidRDefault="0044129E" w:rsidP="00B26C2E">
            <w:pPr>
              <w:pStyle w:val="ac"/>
              <w:jc w:val="center"/>
              <w:rPr>
                <w:rFonts w:eastAsia="Times New Roman"/>
                <w:b/>
                <w:lang w:eastAsia="ru-RU"/>
              </w:rPr>
            </w:pPr>
          </w:p>
        </w:tc>
      </w:tr>
      <w:tr w:rsidR="0044129E" w:rsidRPr="0044129E" w:rsidTr="0044129E">
        <w:tblPrEx>
          <w:tblCellMar>
            <w:left w:w="85" w:type="dxa"/>
            <w:right w:w="85" w:type="dxa"/>
          </w:tblCellMar>
        </w:tblPrEx>
        <w:trPr>
          <w:cantSplit/>
          <w:trHeight w:val="1287"/>
        </w:trPr>
        <w:tc>
          <w:tcPr>
            <w:tcW w:w="4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44129E" w:rsidRPr="00BE2DBD" w:rsidRDefault="0044129E" w:rsidP="00CC6621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BE2DBD">
              <w:rPr>
                <w:b/>
                <w:sz w:val="20"/>
                <w:szCs w:val="20"/>
              </w:rPr>
              <w:t>№п/п</w:t>
            </w:r>
          </w:p>
        </w:tc>
        <w:tc>
          <w:tcPr>
            <w:tcW w:w="55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44129E" w:rsidRPr="00BE2DBD" w:rsidRDefault="0044129E" w:rsidP="00CC6621">
            <w:pPr>
              <w:pStyle w:val="ac"/>
              <w:ind w:left="113" w:right="113"/>
              <w:rPr>
                <w:b/>
                <w:sz w:val="20"/>
                <w:szCs w:val="20"/>
              </w:rPr>
            </w:pPr>
            <w:r w:rsidRPr="00BE2DBD">
              <w:rPr>
                <w:b/>
                <w:sz w:val="20"/>
                <w:szCs w:val="20"/>
              </w:rPr>
              <w:t>Операция</w:t>
            </w:r>
          </w:p>
        </w:tc>
        <w:tc>
          <w:tcPr>
            <w:tcW w:w="671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4129E" w:rsidRPr="00BE2DBD" w:rsidRDefault="0044129E" w:rsidP="00CC6621">
            <w:pPr>
              <w:pStyle w:val="ac"/>
              <w:jc w:val="center"/>
              <w:rPr>
                <w:b/>
                <w:sz w:val="22"/>
              </w:rPr>
            </w:pPr>
            <w:r w:rsidRPr="00BE2DBD">
              <w:rPr>
                <w:b/>
                <w:sz w:val="22"/>
              </w:rPr>
              <w:t>Содержание операций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4129E" w:rsidRPr="00BE2DBD" w:rsidRDefault="0044129E" w:rsidP="00CC6621">
            <w:pPr>
              <w:pStyle w:val="ac"/>
              <w:jc w:val="center"/>
              <w:rPr>
                <w:b/>
                <w:sz w:val="22"/>
              </w:rPr>
            </w:pPr>
            <w:r w:rsidRPr="00BE2DBD">
              <w:rPr>
                <w:b/>
                <w:sz w:val="22"/>
              </w:rPr>
              <w:t>Оборудование и инструмент</w:t>
            </w:r>
          </w:p>
        </w:tc>
      </w:tr>
      <w:tr w:rsidR="00FF427E" w:rsidRPr="0044129E" w:rsidTr="00A844D8">
        <w:tblPrEx>
          <w:tblCellMar>
            <w:left w:w="85" w:type="dxa"/>
            <w:right w:w="85" w:type="dxa"/>
          </w:tblCellMar>
        </w:tblPrEx>
        <w:trPr>
          <w:cantSplit/>
          <w:trHeight w:val="1287"/>
        </w:trPr>
        <w:tc>
          <w:tcPr>
            <w:tcW w:w="4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F427E" w:rsidRPr="00BE2DBD" w:rsidRDefault="00FF427E" w:rsidP="00CC6621">
            <w:pPr>
              <w:pStyle w:val="ac"/>
              <w:jc w:val="center"/>
              <w:rPr>
                <w:b/>
                <w:szCs w:val="24"/>
              </w:rPr>
            </w:pPr>
            <w:r w:rsidRPr="00BE2DBD">
              <w:rPr>
                <w:b/>
                <w:szCs w:val="24"/>
              </w:rPr>
              <w:t>1</w:t>
            </w:r>
          </w:p>
        </w:tc>
        <w:tc>
          <w:tcPr>
            <w:tcW w:w="55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FF427E" w:rsidRPr="00C4034C" w:rsidRDefault="00FF427E" w:rsidP="00CC6621">
            <w:pPr>
              <w:pStyle w:val="50"/>
              <w:shd w:val="clear" w:color="auto" w:fill="auto"/>
              <w:spacing w:line="240" w:lineRule="auto"/>
              <w:ind w:left="113" w:right="113"/>
              <w:rPr>
                <w:b/>
                <w:sz w:val="22"/>
                <w:szCs w:val="22"/>
              </w:rPr>
            </w:pPr>
            <w:r w:rsidRPr="00E61711">
              <w:rPr>
                <w:bCs/>
                <w:sz w:val="22"/>
                <w:szCs w:val="24"/>
                <w:lang w:eastAsia="ru-RU"/>
              </w:rPr>
              <w:t>Подготовка и сборка.</w:t>
            </w:r>
          </w:p>
        </w:tc>
        <w:tc>
          <w:tcPr>
            <w:tcW w:w="671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F427E" w:rsidRPr="00FF427E" w:rsidRDefault="00FF427E" w:rsidP="00CC6621">
            <w:pPr>
              <w:pStyle w:val="ac"/>
              <w:ind w:right="134"/>
              <w:jc w:val="both"/>
              <w:rPr>
                <w:szCs w:val="24"/>
              </w:rPr>
            </w:pPr>
            <w:r w:rsidRPr="00FF42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Перед сваркой горизонтальных монтажных швов заводские горизонтальные швы должны быть удалены на длине 50 мм с каждой стороны монтажного стыка с последующей подготовкой кромок под сварку (см. «Конструкция соединения»)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.</w:t>
            </w:r>
            <w:r w:rsidRPr="00FF42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</w:t>
            </w:r>
            <w:r w:rsidRPr="00FF427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Зачистить до металлического блеска поверхно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сти кромок и</w:t>
            </w:r>
            <w:r w:rsidRPr="00FF427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прилегающие к разделке поверхности на ширину не менее 20 мм. Зашлифовать начало вертикальных швов до получения проектной разделки кромок. Сборку горизонтальных стыков производить с помощью монтажных приспособлений.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Смещение кромок – не более </w:t>
            </w:r>
            <w:r w:rsidRPr="00FF427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10% проектной толщины листов. При температуре окружающего воздуха ниже плюс 5</w:t>
            </w:r>
            <w:r w:rsidRPr="00FF427E">
              <w:rPr>
                <w:rFonts w:ascii="Times New Roman" w:eastAsia="Times New Roman" w:hAnsi="Times New Roman" w:cs="Times New Roman"/>
                <w:szCs w:val="24"/>
                <w:vertAlign w:val="superscript"/>
                <w:lang w:eastAsia="ru-RU"/>
              </w:rPr>
              <w:t>º</w:t>
            </w:r>
            <w:r w:rsidRPr="00FF427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 и при наличии на кромках следов влаги выполнить просушку стыка до температуры 50</w:t>
            </w:r>
            <w:r w:rsidR="00DC7A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÷70</w:t>
            </w:r>
            <w:r w:rsidRPr="00FF427E">
              <w:rPr>
                <w:rFonts w:ascii="Times New Roman" w:eastAsia="Times New Roman" w:hAnsi="Times New Roman" w:cs="Times New Roman"/>
                <w:szCs w:val="24"/>
                <w:vertAlign w:val="superscript"/>
                <w:lang w:eastAsia="ru-RU"/>
              </w:rPr>
              <w:t>º</w:t>
            </w:r>
            <w:r w:rsidRPr="00FF427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F427E" w:rsidRDefault="00FF427E" w:rsidP="00FF427E">
            <w:pPr>
              <w:pStyle w:val="ac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F427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Щетка, ветошь, молоток.</w:t>
            </w:r>
          </w:p>
          <w:p w:rsidR="008C76E6" w:rsidRPr="00FF427E" w:rsidRDefault="008C76E6" w:rsidP="00FF427E">
            <w:pPr>
              <w:pStyle w:val="ac"/>
              <w:rPr>
                <w:b/>
                <w:szCs w:val="24"/>
              </w:rPr>
            </w:pPr>
            <w:r w:rsidRPr="00055E58">
              <w:t xml:space="preserve">Ручная </w:t>
            </w:r>
            <w:r>
              <w:t>газопламенная</w:t>
            </w:r>
            <w:r w:rsidRPr="00055E58">
              <w:t xml:space="preserve"> горелка, шаблон сварщ</w:t>
            </w:r>
            <w:r>
              <w:t xml:space="preserve">ика УШС-3,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сборочные приспособления, </w:t>
            </w:r>
            <w:r>
              <w:t>линейка, шлифмашинка.</w:t>
            </w:r>
          </w:p>
        </w:tc>
      </w:tr>
      <w:tr w:rsidR="00DC7A1F" w:rsidRPr="0044129E" w:rsidTr="00A844D8">
        <w:tblPrEx>
          <w:tblCellMar>
            <w:left w:w="85" w:type="dxa"/>
            <w:right w:w="85" w:type="dxa"/>
          </w:tblCellMar>
        </w:tblPrEx>
        <w:trPr>
          <w:cantSplit/>
          <w:trHeight w:val="1287"/>
        </w:trPr>
        <w:tc>
          <w:tcPr>
            <w:tcW w:w="4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C7A1F" w:rsidRPr="00BE2DBD" w:rsidRDefault="00DC7A1F" w:rsidP="00CC6621">
            <w:pPr>
              <w:pStyle w:val="ac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55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DC7A1F" w:rsidRPr="00E61711" w:rsidRDefault="00DC7A1F" w:rsidP="00CC6621">
            <w:pPr>
              <w:pStyle w:val="50"/>
              <w:shd w:val="clear" w:color="auto" w:fill="auto"/>
              <w:spacing w:line="240" w:lineRule="auto"/>
              <w:ind w:left="113" w:right="113"/>
              <w:rPr>
                <w:bCs/>
                <w:sz w:val="22"/>
                <w:szCs w:val="24"/>
                <w:lang w:eastAsia="ru-RU"/>
              </w:rPr>
            </w:pPr>
            <w:r w:rsidRPr="0039081A">
              <w:rPr>
                <w:bCs/>
                <w:szCs w:val="24"/>
                <w:lang w:eastAsia="ru-RU"/>
              </w:rPr>
              <w:t>Сварка</w:t>
            </w:r>
          </w:p>
        </w:tc>
        <w:tc>
          <w:tcPr>
            <w:tcW w:w="671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C7A1F" w:rsidRPr="00FF427E" w:rsidRDefault="00DC7A1F" w:rsidP="00CC6621">
            <w:pPr>
              <w:pStyle w:val="ac"/>
              <w:ind w:right="134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433807">
              <w:rPr>
                <w:rFonts w:eastAsia="Times New Roman"/>
                <w:lang w:eastAsia="ru-RU"/>
              </w:rPr>
              <w:t>К сварке горизонтальных стыков приступать после завершения сварки вертикальных стыков. Выполнить  сварку корневого слоя шва.</w:t>
            </w:r>
            <w:r w:rsidRPr="00433807">
              <w:rPr>
                <w:rFonts w:eastAsia="Times New Roman"/>
                <w:szCs w:val="26"/>
                <w:lang w:eastAsia="ru-RU"/>
              </w:rPr>
              <w:t xml:space="preserve"> Сварку производить на</w:t>
            </w:r>
            <w:r>
              <w:rPr>
                <w:rFonts w:eastAsia="Times New Roman"/>
                <w:szCs w:val="26"/>
                <w:lang w:eastAsia="ru-RU"/>
              </w:rPr>
              <w:t xml:space="preserve"> </w:t>
            </w:r>
            <w:r w:rsidRPr="00433807">
              <w:rPr>
                <w:rFonts w:eastAsia="Times New Roman"/>
                <w:szCs w:val="26"/>
                <w:lang w:eastAsia="ru-RU"/>
              </w:rPr>
              <w:t>проход  длиной  50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–</w:t>
            </w:r>
            <w:r w:rsidRPr="00433807">
              <w:rPr>
                <w:rFonts w:eastAsia="Times New Roman"/>
                <w:szCs w:val="26"/>
                <w:lang w:eastAsia="ru-RU"/>
              </w:rPr>
              <w:t>60</w:t>
            </w:r>
            <w:r>
              <w:rPr>
                <w:rFonts w:eastAsia="Times New Roman"/>
                <w:szCs w:val="26"/>
                <w:lang w:eastAsia="ru-RU"/>
              </w:rPr>
              <w:t xml:space="preserve"> </w:t>
            </w:r>
            <w:r w:rsidRPr="00433807">
              <w:rPr>
                <w:rFonts w:eastAsia="Times New Roman"/>
                <w:szCs w:val="26"/>
                <w:lang w:eastAsia="ru-RU"/>
              </w:rPr>
              <w:t xml:space="preserve">мм от середины вертикального шва влево и вправо. </w:t>
            </w:r>
            <w:r w:rsidRPr="00433807">
              <w:rPr>
                <w:rFonts w:eastAsia="Times New Roman"/>
                <w:lang w:eastAsia="ru-RU"/>
              </w:rPr>
              <w:t>Зашлифовать участки начала и завершения  корневого слоя. После за</w:t>
            </w:r>
            <w:r>
              <w:rPr>
                <w:rFonts w:eastAsia="Times New Roman"/>
                <w:lang w:eastAsia="ru-RU"/>
              </w:rPr>
              <w:t xml:space="preserve">вершения сварки корневого слоя </w:t>
            </w:r>
            <w:r w:rsidRPr="00433807">
              <w:rPr>
                <w:rFonts w:eastAsia="Times New Roman"/>
                <w:lang w:eastAsia="ru-RU"/>
              </w:rPr>
              <w:t xml:space="preserve">следует  выполнить визуальный осмотр его поверхности. Участки с излишним усилением (или с поверхностными дефектами) зашлифовать. Зачистить корневой слой от шлака. </w:t>
            </w:r>
            <w:r w:rsidRPr="006B1E0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Межслойная температура должна составлять не менее +50</w:t>
            </w:r>
            <w:r w:rsidRPr="006B1E0B">
              <w:rPr>
                <w:rFonts w:ascii="Times New Roman" w:eastAsia="Times New Roman" w:hAnsi="Times New Roman" w:cs="Times New Roman"/>
                <w:szCs w:val="24"/>
                <w:vertAlign w:val="superscript"/>
                <w:lang w:eastAsia="ru-RU"/>
              </w:rPr>
              <w:t>º</w:t>
            </w:r>
            <w:r w:rsidRPr="006B1E0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 и не более +250</w:t>
            </w:r>
            <w:r w:rsidRPr="006B1E0B">
              <w:rPr>
                <w:rFonts w:ascii="Times New Roman" w:eastAsia="Times New Roman" w:hAnsi="Times New Roman" w:cs="Times New Roman"/>
                <w:szCs w:val="24"/>
                <w:vertAlign w:val="superscript"/>
                <w:lang w:eastAsia="ru-RU"/>
              </w:rPr>
              <w:t>°</w:t>
            </w:r>
            <w:r w:rsidRPr="006B1E0B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С.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433807">
              <w:rPr>
                <w:rFonts w:eastAsia="Times New Roman"/>
                <w:lang w:eastAsia="ru-RU"/>
              </w:rPr>
              <w:t>Выполнить сварку заполняющих и облицовочных слоев шва по схеме рис.</w:t>
            </w:r>
            <w:r>
              <w:rPr>
                <w:rFonts w:eastAsia="Times New Roman"/>
                <w:lang w:eastAsia="ru-RU"/>
              </w:rPr>
              <w:t>2</w:t>
            </w:r>
            <w:r w:rsidRPr="00433807">
              <w:rPr>
                <w:rFonts w:eastAsia="Times New Roman"/>
                <w:lang w:eastAsia="ru-RU"/>
              </w:rPr>
              <w:t>. Производить послойную очистку швов от шлака. Замки смежных слоев должны быть смещены на расстояние не менее 20 мм.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C7A1F" w:rsidRPr="00AD53D1" w:rsidRDefault="00DC7A1F" w:rsidP="00DC7A1F">
            <w:pPr>
              <w:pStyle w:val="ac"/>
              <w:rPr>
                <w:rFonts w:cstheme="minorHAnsi"/>
                <w:szCs w:val="24"/>
              </w:rPr>
            </w:pPr>
            <w:r w:rsidRPr="00AD53D1">
              <w:rPr>
                <w:rFonts w:cstheme="minorHAnsi"/>
                <w:szCs w:val="24"/>
              </w:rPr>
              <w:t>Инвертор сварочный «</w:t>
            </w:r>
            <w:r w:rsidRPr="00AD53D1">
              <w:rPr>
                <w:rFonts w:cstheme="minorHAnsi"/>
                <w:szCs w:val="24"/>
                <w:lang w:val="en-US"/>
              </w:rPr>
              <w:t>Lincoln</w:t>
            </w:r>
            <w:r w:rsidRPr="00AD53D1">
              <w:rPr>
                <w:rFonts w:cstheme="minorHAnsi"/>
                <w:szCs w:val="24"/>
              </w:rPr>
              <w:t>» 270</w:t>
            </w:r>
            <w:r w:rsidRPr="00AD53D1">
              <w:rPr>
                <w:rFonts w:cstheme="minorHAnsi"/>
                <w:szCs w:val="24"/>
                <w:lang w:val="en-US"/>
              </w:rPr>
              <w:t>SX</w:t>
            </w:r>
            <w:r w:rsidRPr="00AD53D1">
              <w:rPr>
                <w:rFonts w:cstheme="minorHAnsi"/>
                <w:szCs w:val="24"/>
              </w:rPr>
              <w:t xml:space="preserve">. Сварочный агрегат </w:t>
            </w:r>
            <w:r w:rsidRPr="00AD53D1">
              <w:rPr>
                <w:rFonts w:cstheme="minorHAnsi"/>
                <w:szCs w:val="24"/>
                <w:lang w:val="en-US"/>
              </w:rPr>
              <w:t>Denio</w:t>
            </w:r>
            <w:r w:rsidRPr="00AD53D1">
              <w:rPr>
                <w:rFonts w:cstheme="minorHAnsi"/>
                <w:szCs w:val="24"/>
              </w:rPr>
              <w:t xml:space="preserve"> </w:t>
            </w:r>
            <w:r w:rsidRPr="00AD53D1">
              <w:rPr>
                <w:rFonts w:cstheme="minorHAnsi"/>
                <w:szCs w:val="24"/>
                <w:lang w:val="en-US"/>
              </w:rPr>
              <w:t>DLW</w:t>
            </w:r>
            <w:r w:rsidRPr="00AD53D1">
              <w:rPr>
                <w:rFonts w:cstheme="minorHAnsi"/>
                <w:szCs w:val="24"/>
              </w:rPr>
              <w:t>-400</w:t>
            </w:r>
            <w:r w:rsidRPr="00AD53D1">
              <w:rPr>
                <w:rFonts w:cstheme="minorHAnsi"/>
                <w:szCs w:val="24"/>
                <w:lang w:val="en-US"/>
              </w:rPr>
              <w:t>ESW</w:t>
            </w:r>
            <w:r w:rsidRPr="00AD53D1">
              <w:rPr>
                <w:rFonts w:cstheme="minorHAnsi"/>
                <w:szCs w:val="24"/>
              </w:rPr>
              <w:t>.</w:t>
            </w:r>
            <w:r w:rsidR="00836DF4" w:rsidRPr="00055E58">
              <w:t xml:space="preserve"> Ручная </w:t>
            </w:r>
            <w:r w:rsidR="00836DF4">
              <w:t>газопламенная</w:t>
            </w:r>
            <w:r w:rsidR="00836DF4" w:rsidRPr="00055E58">
              <w:t xml:space="preserve"> горелка,</w:t>
            </w:r>
          </w:p>
          <w:p w:rsidR="00DC7A1F" w:rsidRPr="00FF427E" w:rsidRDefault="00836DF4" w:rsidP="00DC7A1F">
            <w:pPr>
              <w:pStyle w:val="ac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t>ш</w:t>
            </w:r>
            <w:r w:rsidR="00DC7A1F">
              <w:t>лифмашинка, контактный термометр, термокарандаш.</w:t>
            </w:r>
          </w:p>
        </w:tc>
      </w:tr>
      <w:tr w:rsidR="00DC7A1F" w:rsidRPr="0044129E" w:rsidTr="00DC7A1F">
        <w:tblPrEx>
          <w:tblCellMar>
            <w:left w:w="85" w:type="dxa"/>
            <w:right w:w="85" w:type="dxa"/>
          </w:tblCellMar>
        </w:tblPrEx>
        <w:trPr>
          <w:cantSplit/>
          <w:trHeight w:val="2947"/>
        </w:trPr>
        <w:tc>
          <w:tcPr>
            <w:tcW w:w="4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C7A1F" w:rsidRDefault="00836DF4" w:rsidP="00CC6621">
            <w:pPr>
              <w:pStyle w:val="ac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3</w:t>
            </w:r>
          </w:p>
        </w:tc>
        <w:tc>
          <w:tcPr>
            <w:tcW w:w="55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DC7A1F" w:rsidRPr="0039081A" w:rsidRDefault="00836DF4" w:rsidP="00CC6621">
            <w:pPr>
              <w:pStyle w:val="50"/>
              <w:shd w:val="clear" w:color="auto" w:fill="auto"/>
              <w:spacing w:line="240" w:lineRule="auto"/>
              <w:ind w:left="113" w:right="113"/>
              <w:rPr>
                <w:bCs/>
                <w:szCs w:val="24"/>
                <w:lang w:eastAsia="ru-RU"/>
              </w:rPr>
            </w:pPr>
            <w:r w:rsidRPr="00DB7BF4">
              <w:t>Контрольная</w:t>
            </w:r>
          </w:p>
        </w:tc>
        <w:tc>
          <w:tcPr>
            <w:tcW w:w="671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C7A1F" w:rsidRPr="00836DF4" w:rsidRDefault="00DC7A1F" w:rsidP="00DC7A1F">
            <w:pPr>
              <w:pStyle w:val="ac"/>
              <w:ind w:right="198"/>
              <w:jc w:val="both"/>
              <w:rPr>
                <w:szCs w:val="24"/>
              </w:rPr>
            </w:pPr>
            <w:r>
              <w:t xml:space="preserve">В процессе сварки осуществлять пооперационный контроль </w:t>
            </w:r>
            <w:r w:rsidRPr="00836DF4">
              <w:rPr>
                <w:szCs w:val="24"/>
              </w:rPr>
              <w:t>качества выполнения слоев шва.</w:t>
            </w:r>
          </w:p>
          <w:p w:rsidR="00DC7A1F" w:rsidRPr="00836DF4" w:rsidRDefault="00DC7A1F" w:rsidP="00836DF4">
            <w:pPr>
              <w:pStyle w:val="ac"/>
              <w:jc w:val="both"/>
              <w:rPr>
                <w:rFonts w:eastAsia="Times New Roman"/>
                <w:lang w:eastAsia="ru-RU"/>
              </w:rPr>
            </w:pPr>
            <w:r w:rsidRPr="00836DF4">
              <w:rPr>
                <w:rFonts w:eastAsia="Times New Roman"/>
                <w:lang w:eastAsia="ru-RU"/>
              </w:rPr>
              <w:t xml:space="preserve">Произвести </w:t>
            </w:r>
            <w:r w:rsidRPr="00836DF4">
              <w:t>визуально</w:t>
            </w:r>
            <w:r w:rsidRPr="00836DF4">
              <w:rPr>
                <w:lang w:eastAsia="ru-RU"/>
              </w:rPr>
              <w:t>–</w:t>
            </w:r>
            <w:r w:rsidRPr="00836DF4">
              <w:t xml:space="preserve">измерительный контроль в объеме 100% </w:t>
            </w:r>
            <w:r w:rsidRPr="00836DF4">
              <w:rPr>
                <w:rFonts w:eastAsia="Times New Roman"/>
                <w:lang w:eastAsia="ru-RU"/>
              </w:rPr>
              <w:t xml:space="preserve">швов, а также контроль физическими методами согласно требованиям проекта. </w:t>
            </w:r>
            <w:r w:rsidRPr="00836DF4">
              <w:t xml:space="preserve">При этом стыки должны быть очищены от шлака, грязи, брызг расплавленного металла. </w:t>
            </w:r>
            <w:r w:rsidRPr="00836DF4">
              <w:rPr>
                <w:rFonts w:eastAsia="Times New Roman"/>
                <w:lang w:eastAsia="ru-RU"/>
              </w:rPr>
              <w:t>По внешнему виду сварные швы должны отвечать требованиям:</w:t>
            </w:r>
          </w:p>
          <w:p w:rsidR="00DC7A1F" w:rsidRPr="00836DF4" w:rsidRDefault="00DC7A1F" w:rsidP="00836DF4">
            <w:pPr>
              <w:pStyle w:val="ac"/>
              <w:jc w:val="both"/>
              <w:rPr>
                <w:rFonts w:eastAsia="Times New Roman"/>
                <w:lang w:eastAsia="ru-RU"/>
              </w:rPr>
            </w:pPr>
            <w:r w:rsidRPr="00836DF4">
              <w:rPr>
                <w:lang w:eastAsia="ru-RU"/>
              </w:rPr>
              <w:t xml:space="preserve">– </w:t>
            </w:r>
            <w:r w:rsidRPr="00836DF4">
              <w:rPr>
                <w:rFonts w:eastAsia="Times New Roman"/>
                <w:lang w:eastAsia="ru-RU"/>
              </w:rPr>
              <w:t xml:space="preserve">трещины, несплавления, наплывы, прожоги, свищи, наружные поры и цепочки пор, не допускаются.  </w:t>
            </w:r>
          </w:p>
          <w:p w:rsidR="00DC7A1F" w:rsidRPr="00433807" w:rsidRDefault="00DC7A1F" w:rsidP="00836DF4">
            <w:pPr>
              <w:pStyle w:val="ac"/>
              <w:jc w:val="both"/>
              <w:rPr>
                <w:rFonts w:eastAsia="Times New Roman"/>
                <w:lang w:eastAsia="ru-RU"/>
              </w:rPr>
            </w:pPr>
            <w:r w:rsidRPr="00836DF4">
              <w:rPr>
                <w:lang w:eastAsia="ru-RU"/>
              </w:rPr>
              <w:t xml:space="preserve">– </w:t>
            </w:r>
            <w:r w:rsidRPr="00836DF4">
              <w:rPr>
                <w:rFonts w:eastAsia="Times New Roman"/>
                <w:lang w:eastAsia="ru-RU"/>
              </w:rPr>
              <w:t>подрезы не должны превышать 0,3 мм.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C7A1F" w:rsidRPr="00AD53D1" w:rsidRDefault="00DC7A1F" w:rsidP="00DC7A1F">
            <w:pPr>
              <w:pStyle w:val="ac"/>
              <w:rPr>
                <w:rFonts w:cstheme="minorHAnsi"/>
                <w:szCs w:val="24"/>
              </w:rPr>
            </w:pPr>
            <w:r>
              <w:t>Шаблон сварщика УШС-3, линейка, штангенциркуль, лупа, шаблоны.</w:t>
            </w:r>
            <w:r w:rsidRPr="00433807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>О</w:t>
            </w:r>
            <w:r w:rsidRPr="00433807">
              <w:rPr>
                <w:rFonts w:eastAsia="Times New Roman"/>
                <w:lang w:eastAsia="ru-RU"/>
              </w:rPr>
              <w:t>борудование для физических методов контроля согласно карте контроля.</w:t>
            </w:r>
          </w:p>
        </w:tc>
      </w:tr>
      <w:tr w:rsidR="00836DF4" w:rsidRPr="0044129E" w:rsidTr="00836DF4">
        <w:tblPrEx>
          <w:tblCellMar>
            <w:left w:w="85" w:type="dxa"/>
            <w:right w:w="85" w:type="dxa"/>
          </w:tblCellMar>
        </w:tblPrEx>
        <w:trPr>
          <w:cantSplit/>
          <w:trHeight w:val="2805"/>
        </w:trPr>
        <w:tc>
          <w:tcPr>
            <w:tcW w:w="4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36DF4" w:rsidRPr="00836DF4" w:rsidRDefault="00836DF4" w:rsidP="00836DF4">
            <w:pPr>
              <w:pStyle w:val="ac"/>
              <w:jc w:val="center"/>
              <w:rPr>
                <w:b/>
                <w:szCs w:val="24"/>
              </w:rPr>
            </w:pPr>
            <w:r w:rsidRPr="00836DF4">
              <w:rPr>
                <w:b/>
                <w:szCs w:val="24"/>
              </w:rPr>
              <w:t>4</w:t>
            </w:r>
          </w:p>
        </w:tc>
        <w:tc>
          <w:tcPr>
            <w:tcW w:w="55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836DF4" w:rsidRPr="00836DF4" w:rsidRDefault="00836DF4" w:rsidP="00836DF4">
            <w:pPr>
              <w:tabs>
                <w:tab w:val="left" w:pos="4962"/>
                <w:tab w:val="left" w:pos="5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36DF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После сварочные операции</w:t>
            </w:r>
          </w:p>
          <w:p w:rsidR="00836DF4" w:rsidRPr="00836DF4" w:rsidRDefault="00836DF4" w:rsidP="00836DF4">
            <w:pPr>
              <w:pStyle w:val="50"/>
              <w:shd w:val="clear" w:color="auto" w:fill="auto"/>
              <w:spacing w:line="240" w:lineRule="auto"/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671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36DF4" w:rsidRPr="00836DF4" w:rsidRDefault="00836DF4" w:rsidP="00836DF4">
            <w:pPr>
              <w:tabs>
                <w:tab w:val="left" w:pos="4962"/>
                <w:tab w:val="left" w:pos="5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  <w:u w:val="single"/>
                <w:lang w:eastAsia="ru-RU"/>
              </w:rPr>
            </w:pPr>
            <w:r w:rsidRPr="00836DF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Срезать технологическую оснастку. Места приварки к стенке зашлифовать и проконтролировать цветной дефектоскопией.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36DF4" w:rsidRPr="00836DF4" w:rsidRDefault="00836DF4" w:rsidP="00836DF4">
            <w:pPr>
              <w:tabs>
                <w:tab w:val="left" w:pos="4962"/>
                <w:tab w:val="left" w:pos="5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36DF4">
              <w:rPr>
                <w:szCs w:val="24"/>
              </w:rPr>
              <w:t>Ручная газопламенная горелка,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ш</w:t>
            </w:r>
            <w:r w:rsidRPr="00836DF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лифмашинка.</w:t>
            </w:r>
          </w:p>
          <w:p w:rsidR="00836DF4" w:rsidRPr="00836DF4" w:rsidRDefault="00836DF4" w:rsidP="00836DF4">
            <w:pPr>
              <w:tabs>
                <w:tab w:val="left" w:pos="4962"/>
                <w:tab w:val="left" w:pos="5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36DF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Комплект цветной дефектоскопии.</w:t>
            </w:r>
          </w:p>
        </w:tc>
      </w:tr>
      <w:tr w:rsidR="001A4044" w:rsidRPr="0044129E" w:rsidTr="001A4044">
        <w:tblPrEx>
          <w:tblCellMar>
            <w:left w:w="85" w:type="dxa"/>
            <w:right w:w="85" w:type="dxa"/>
          </w:tblCellMar>
        </w:tblPrEx>
        <w:trPr>
          <w:cantSplit/>
          <w:trHeight w:val="1683"/>
        </w:trPr>
        <w:tc>
          <w:tcPr>
            <w:tcW w:w="4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A4044" w:rsidRPr="00836DF4" w:rsidRDefault="001A4044" w:rsidP="00836DF4">
            <w:pPr>
              <w:pStyle w:val="ac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55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1A4044" w:rsidRPr="004C65B1" w:rsidRDefault="001A4044" w:rsidP="00CC6621">
            <w:pPr>
              <w:pStyle w:val="ac"/>
              <w:jc w:val="center"/>
              <w:rPr>
                <w:rFonts w:ascii="Times New Roman" w:hAnsi="Times New Roman" w:cs="Times New Roman"/>
                <w:szCs w:val="24"/>
              </w:rPr>
            </w:pPr>
            <w:r w:rsidRPr="004C65B1">
              <w:t>Клеймение</w:t>
            </w:r>
          </w:p>
        </w:tc>
        <w:tc>
          <w:tcPr>
            <w:tcW w:w="671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A4044" w:rsidRDefault="001A4044" w:rsidP="00CC6621">
            <w:pPr>
              <w:pStyle w:val="ac"/>
              <w:jc w:val="both"/>
              <w:rPr>
                <w:rFonts w:cstheme="minorHAnsi"/>
              </w:rPr>
            </w:pPr>
          </w:p>
          <w:p w:rsidR="001A4044" w:rsidRPr="004C65B1" w:rsidRDefault="001A4044" w:rsidP="009D615E">
            <w:pPr>
              <w:pStyle w:val="ac"/>
              <w:jc w:val="both"/>
              <w:rPr>
                <w:rFonts w:cstheme="minorHAnsi"/>
              </w:rPr>
            </w:pPr>
            <w:r w:rsidRPr="004C65B1">
              <w:rPr>
                <w:rFonts w:cstheme="minorHAnsi"/>
              </w:rPr>
              <w:t xml:space="preserve">Нанести клейма сварщиков </w:t>
            </w:r>
            <w:bookmarkStart w:id="1" w:name="_GoBack"/>
            <w:bookmarkEnd w:id="1"/>
            <w:r w:rsidRPr="004C65B1">
              <w:rPr>
                <w:rFonts w:cstheme="minorHAnsi"/>
              </w:rPr>
              <w:t>на расстоянии 100÷150 мм от шва несмываемой краской,  маркером.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A4044" w:rsidRDefault="001A4044" w:rsidP="00CC6621">
            <w:pPr>
              <w:pStyle w:val="ac"/>
            </w:pPr>
          </w:p>
          <w:p w:rsidR="001A4044" w:rsidRPr="00E978D5" w:rsidRDefault="001A4044" w:rsidP="00CC6621">
            <w:pPr>
              <w:pStyle w:val="ac"/>
              <w:rPr>
                <w:rFonts w:ascii="Times New Roman" w:hAnsi="Times New Roman" w:cs="Times New Roman"/>
              </w:rPr>
            </w:pPr>
            <w:r>
              <w:t>Кисть, краска, мар</w:t>
            </w:r>
            <w:r w:rsidRPr="0091514D">
              <w:t>кер</w:t>
            </w:r>
          </w:p>
        </w:tc>
      </w:tr>
      <w:tr w:rsidR="001A4044" w:rsidRPr="00C746BC" w:rsidTr="003E5F12">
        <w:tblPrEx>
          <w:tblCellMar>
            <w:left w:w="108" w:type="dxa"/>
            <w:right w:w="108" w:type="dxa"/>
          </w:tblCellMar>
        </w:tblPrEx>
        <w:trPr>
          <w:trHeight w:val="2775"/>
        </w:trPr>
        <w:tc>
          <w:tcPr>
            <w:tcW w:w="975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A4044" w:rsidRPr="007E4B4A" w:rsidRDefault="001A4044" w:rsidP="00836DF4">
            <w:pPr>
              <w:pStyle w:val="ac"/>
              <w:rPr>
                <w:sz w:val="16"/>
                <w:szCs w:val="16"/>
              </w:rPr>
            </w:pPr>
          </w:p>
          <w:p w:rsidR="001A4044" w:rsidRDefault="001A4044" w:rsidP="00836DF4">
            <w:pPr>
              <w:pStyle w:val="ac"/>
              <w:ind w:firstLine="284"/>
            </w:pPr>
            <w:r w:rsidRPr="00355286">
              <w:t>Примечание:</w:t>
            </w:r>
            <w:r>
              <w:t xml:space="preserve"> </w:t>
            </w:r>
          </w:p>
          <w:p w:rsidR="001A4044" w:rsidRPr="00F64F52" w:rsidRDefault="001A4044" w:rsidP="00836DF4">
            <w:pPr>
              <w:pStyle w:val="ac"/>
              <w:rPr>
                <w:sz w:val="16"/>
                <w:szCs w:val="16"/>
              </w:rPr>
            </w:pPr>
          </w:p>
          <w:p w:rsidR="001A4044" w:rsidRPr="007B0699" w:rsidRDefault="001A4044" w:rsidP="00836DF4">
            <w:pPr>
              <w:numPr>
                <w:ilvl w:val="0"/>
                <w:numId w:val="4"/>
              </w:numPr>
              <w:tabs>
                <w:tab w:val="clear" w:pos="720"/>
                <w:tab w:val="num" w:pos="993"/>
              </w:tabs>
              <w:spacing w:after="0" w:line="240" w:lineRule="auto"/>
              <w:ind w:left="142" w:right="209" w:firstLine="425"/>
              <w:jc w:val="both"/>
              <w:rPr>
                <w:rFonts w:cstheme="minorHAnsi"/>
                <w:color w:val="000000"/>
                <w:szCs w:val="24"/>
              </w:rPr>
            </w:pPr>
            <w:r w:rsidRPr="007B0699">
              <w:rPr>
                <w:rFonts w:cstheme="minorHAnsi"/>
                <w:color w:val="000000"/>
                <w:szCs w:val="24"/>
              </w:rPr>
              <w:t>Сварочное оборудование, сварочные материалы и технологии сварки должны быть аттестованы.</w:t>
            </w:r>
          </w:p>
          <w:p w:rsidR="001A4044" w:rsidRPr="007B0699" w:rsidRDefault="001A4044" w:rsidP="00836DF4">
            <w:pPr>
              <w:numPr>
                <w:ilvl w:val="0"/>
                <w:numId w:val="4"/>
              </w:numPr>
              <w:tabs>
                <w:tab w:val="clear" w:pos="720"/>
                <w:tab w:val="num" w:pos="993"/>
              </w:tabs>
              <w:spacing w:after="0" w:line="240" w:lineRule="auto"/>
              <w:ind w:left="142" w:right="209" w:firstLine="425"/>
              <w:jc w:val="both"/>
              <w:rPr>
                <w:rFonts w:cstheme="minorHAnsi"/>
                <w:color w:val="000000"/>
                <w:szCs w:val="24"/>
              </w:rPr>
            </w:pPr>
            <w:r w:rsidRPr="007B0699">
              <w:rPr>
                <w:rFonts w:cstheme="minorHAnsi"/>
                <w:color w:val="000000"/>
                <w:szCs w:val="24"/>
              </w:rPr>
              <w:t>Сварочные электроды проверить на наличие сертификата на конкретную партию, марку и соответствие маркировки и условных обозначений электродов в сертификате и на этикетках упаковки.</w:t>
            </w:r>
          </w:p>
          <w:p w:rsidR="001A4044" w:rsidRPr="007B0699" w:rsidRDefault="001A4044" w:rsidP="00836DF4">
            <w:pPr>
              <w:numPr>
                <w:ilvl w:val="0"/>
                <w:numId w:val="4"/>
              </w:numPr>
              <w:tabs>
                <w:tab w:val="clear" w:pos="720"/>
                <w:tab w:val="num" w:pos="993"/>
              </w:tabs>
              <w:spacing w:after="0" w:line="240" w:lineRule="auto"/>
              <w:ind w:left="142" w:right="209" w:firstLine="425"/>
              <w:jc w:val="both"/>
              <w:rPr>
                <w:rFonts w:cstheme="minorHAnsi"/>
                <w:color w:val="000000"/>
                <w:szCs w:val="24"/>
              </w:rPr>
            </w:pPr>
            <w:r w:rsidRPr="007B0699">
              <w:rPr>
                <w:rFonts w:cstheme="minorHAnsi"/>
                <w:szCs w:val="24"/>
              </w:rPr>
              <w:t>После прокалки электроды хранить в термопеналах</w:t>
            </w:r>
            <w:r>
              <w:rPr>
                <w:rFonts w:cstheme="minorHAnsi"/>
                <w:szCs w:val="24"/>
              </w:rPr>
              <w:t>.</w:t>
            </w:r>
          </w:p>
          <w:p w:rsidR="001A4044" w:rsidRPr="00CD6A80" w:rsidRDefault="001A4044" w:rsidP="00836DF4">
            <w:pPr>
              <w:numPr>
                <w:ilvl w:val="0"/>
                <w:numId w:val="4"/>
              </w:numPr>
              <w:tabs>
                <w:tab w:val="clear" w:pos="720"/>
                <w:tab w:val="num" w:pos="993"/>
              </w:tabs>
              <w:spacing w:after="0" w:line="240" w:lineRule="auto"/>
              <w:ind w:left="142" w:right="209" w:firstLine="425"/>
              <w:jc w:val="both"/>
              <w:rPr>
                <w:rFonts w:cstheme="minorHAnsi"/>
                <w:color w:val="000000"/>
                <w:szCs w:val="24"/>
              </w:rPr>
            </w:pPr>
            <w:r>
              <w:rPr>
                <w:rFonts w:cstheme="minorHAnsi"/>
                <w:color w:val="000000"/>
                <w:szCs w:val="24"/>
              </w:rPr>
              <w:t>Сборочно</w:t>
            </w:r>
            <w:r w:rsidRPr="004C65B1">
              <w:rPr>
                <w:sz w:val="22"/>
              </w:rPr>
              <w:t>–</w:t>
            </w:r>
            <w:r>
              <w:rPr>
                <w:rFonts w:cstheme="minorHAnsi"/>
                <w:color w:val="000000"/>
                <w:szCs w:val="24"/>
              </w:rPr>
              <w:t>сварочные р</w:t>
            </w:r>
            <w:r w:rsidRPr="00CD6A80">
              <w:rPr>
                <w:rFonts w:cstheme="minorHAnsi"/>
                <w:color w:val="000000"/>
                <w:szCs w:val="24"/>
              </w:rPr>
              <w:t>аботы проводить под непосредственным руководством мастера (прораба), имеющего не ниже II-го уровня в соответствии с ПБ 03-273-99. Он же осуществляет пооперационный контроль качества выполнения сборки, сварки.</w:t>
            </w:r>
          </w:p>
          <w:p w:rsidR="001A4044" w:rsidRPr="00B05231" w:rsidRDefault="001A4044" w:rsidP="00836DF4">
            <w:pPr>
              <w:numPr>
                <w:ilvl w:val="0"/>
                <w:numId w:val="4"/>
              </w:numPr>
              <w:tabs>
                <w:tab w:val="clear" w:pos="720"/>
                <w:tab w:val="num" w:pos="993"/>
              </w:tabs>
              <w:spacing w:after="0" w:line="240" w:lineRule="auto"/>
              <w:ind w:left="142" w:right="209" w:firstLine="425"/>
              <w:jc w:val="both"/>
              <w:rPr>
                <w:rFonts w:cstheme="minorHAnsi"/>
                <w:color w:val="000000"/>
                <w:szCs w:val="24"/>
              </w:rPr>
            </w:pPr>
            <w:r w:rsidRPr="00CD6A80">
              <w:rPr>
                <w:rFonts w:cstheme="minorHAnsi"/>
                <w:color w:val="000000"/>
                <w:szCs w:val="24"/>
              </w:rPr>
              <w:t xml:space="preserve">Данная технологическая </w:t>
            </w:r>
            <w:r w:rsidRPr="00B05231">
              <w:rPr>
                <w:rFonts w:cstheme="minorHAnsi"/>
                <w:color w:val="000000"/>
                <w:szCs w:val="24"/>
              </w:rPr>
              <w:t>карта составлена на основании</w:t>
            </w:r>
            <w:r w:rsidRPr="00B05231">
              <w:rPr>
                <w:rFonts w:cstheme="minorHAnsi"/>
                <w:szCs w:val="24"/>
              </w:rPr>
              <w:t xml:space="preserve">: </w:t>
            </w:r>
            <w:r w:rsidRPr="00B05231">
              <w:rPr>
                <w:rFonts w:ascii="Times New Roman" w:eastAsia="Times New Roman" w:hAnsi="Times New Roman" w:cs="Arial"/>
                <w:bCs/>
                <w:szCs w:val="24"/>
                <w:lang w:eastAsia="ru-RU"/>
              </w:rPr>
              <w:t>ПБ 03-605-03, ГОСТ 31385-2008</w:t>
            </w:r>
            <w:r w:rsidRPr="00B05231">
              <w:rPr>
                <w:rFonts w:cstheme="minorHAnsi"/>
                <w:szCs w:val="24"/>
              </w:rPr>
              <w:t>.</w:t>
            </w:r>
          </w:p>
          <w:p w:rsidR="001A4044" w:rsidRPr="00F64F52" w:rsidRDefault="001A4044" w:rsidP="00836DF4">
            <w:pPr>
              <w:spacing w:after="0" w:line="240" w:lineRule="auto"/>
              <w:ind w:left="567" w:right="209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  <w:tr w:rsidR="001A4044" w:rsidRPr="00C746BC" w:rsidTr="00836DF4">
        <w:tblPrEx>
          <w:tblCellMar>
            <w:left w:w="108" w:type="dxa"/>
            <w:right w:w="108" w:type="dxa"/>
          </w:tblCellMar>
        </w:tblPrEx>
        <w:trPr>
          <w:trHeight w:val="804"/>
        </w:trPr>
        <w:tc>
          <w:tcPr>
            <w:tcW w:w="975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A4044" w:rsidRPr="000B6E43" w:rsidRDefault="001A4044" w:rsidP="00836DF4">
            <w:pPr>
              <w:pStyle w:val="ac"/>
              <w:jc w:val="both"/>
              <w:rPr>
                <w:sz w:val="22"/>
              </w:rPr>
            </w:pPr>
            <w:r w:rsidRPr="00A42641">
              <w:rPr>
                <w:sz w:val="22"/>
              </w:rPr>
              <w:t xml:space="preserve">Не оговоренные в данной технологической карте операции должны выполняться в </w:t>
            </w:r>
            <w:r w:rsidRPr="00A42641">
              <w:rPr>
                <w:rFonts w:eastAsia="Times New Roman"/>
                <w:sz w:val="22"/>
              </w:rPr>
              <w:t xml:space="preserve">соответствии с </w:t>
            </w:r>
            <w:r w:rsidRPr="00131A9E">
              <w:rPr>
                <w:rFonts w:ascii="Times New Roman" w:eastAsia="Times New Roman" w:hAnsi="Times New Roman" w:cs="Times New Roman"/>
                <w:bCs/>
                <w:sz w:val="22"/>
                <w:lang w:eastAsia="ru-RU"/>
              </w:rPr>
              <w:t>ППР,  ПБ 03-605-03, ГОСТ 31385-2008, СНиП 3.03.01-87</w:t>
            </w:r>
            <w:r w:rsidRPr="00A42641">
              <w:rPr>
                <w:sz w:val="22"/>
              </w:rPr>
              <w:t>.</w:t>
            </w:r>
          </w:p>
        </w:tc>
      </w:tr>
      <w:tr w:rsidR="001A4044" w:rsidRPr="00C746BC" w:rsidTr="003E5F12">
        <w:tblPrEx>
          <w:tblCellMar>
            <w:left w:w="108" w:type="dxa"/>
            <w:right w:w="108" w:type="dxa"/>
          </w:tblCellMar>
        </w:tblPrEx>
        <w:trPr>
          <w:trHeight w:val="788"/>
        </w:trPr>
        <w:tc>
          <w:tcPr>
            <w:tcW w:w="975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A4044" w:rsidRPr="00172205" w:rsidRDefault="001A4044" w:rsidP="00836DF4">
            <w:pPr>
              <w:pStyle w:val="ac"/>
              <w:rPr>
                <w:szCs w:val="24"/>
              </w:rPr>
            </w:pPr>
          </w:p>
          <w:p w:rsidR="001A4044" w:rsidRPr="00172205" w:rsidRDefault="001A4044" w:rsidP="00836DF4">
            <w:pPr>
              <w:pStyle w:val="ac"/>
              <w:rPr>
                <w:szCs w:val="24"/>
                <w:u w:val="single"/>
              </w:rPr>
            </w:pPr>
            <w:r w:rsidRPr="00172205">
              <w:rPr>
                <w:szCs w:val="24"/>
              </w:rPr>
              <w:t xml:space="preserve">Карта разработана: _____________ </w:t>
            </w:r>
            <w:r>
              <w:rPr>
                <w:szCs w:val="24"/>
                <w:u w:val="single"/>
              </w:rPr>
              <w:t>/</w:t>
            </w:r>
            <w:r w:rsidRPr="00172205">
              <w:rPr>
                <w:szCs w:val="24"/>
                <w:u w:val="single"/>
              </w:rPr>
              <w:t xml:space="preserve"> Са</w:t>
            </w:r>
            <w:r w:rsidR="003B617E">
              <w:rPr>
                <w:szCs w:val="24"/>
                <w:u w:val="single"/>
              </w:rPr>
              <w:t>пппппп</w:t>
            </w:r>
            <w:r w:rsidRPr="00172205">
              <w:rPr>
                <w:szCs w:val="24"/>
                <w:u w:val="single"/>
              </w:rPr>
              <w:t xml:space="preserve">ко В.А </w:t>
            </w:r>
            <w:r>
              <w:rPr>
                <w:szCs w:val="24"/>
                <w:u w:val="single"/>
              </w:rPr>
              <w:t xml:space="preserve">/            </w:t>
            </w:r>
            <w:r w:rsidRPr="00172205">
              <w:rPr>
                <w:szCs w:val="24"/>
                <w:u w:val="single"/>
              </w:rPr>
              <w:t xml:space="preserve">        Гл. </w:t>
            </w:r>
            <w:r>
              <w:rPr>
                <w:szCs w:val="24"/>
                <w:u w:val="single"/>
              </w:rPr>
              <w:t>сварщик__</w:t>
            </w:r>
            <w:r w:rsidRPr="00172205">
              <w:rPr>
                <w:szCs w:val="24"/>
                <w:u w:val="single"/>
              </w:rPr>
              <w:t xml:space="preserve">____                                                                                </w:t>
            </w:r>
          </w:p>
          <w:p w:rsidR="001A4044" w:rsidRPr="00172205" w:rsidRDefault="001A4044" w:rsidP="00836DF4">
            <w:pPr>
              <w:pStyle w:val="ac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</w:t>
            </w:r>
            <w:r w:rsidRPr="00172205">
              <w:rPr>
                <w:sz w:val="16"/>
                <w:szCs w:val="16"/>
              </w:rPr>
              <w:t>П</w:t>
            </w:r>
            <w:r>
              <w:rPr>
                <w:sz w:val="16"/>
                <w:szCs w:val="16"/>
              </w:rPr>
              <w:t>одпись</w:t>
            </w:r>
            <w:r w:rsidRPr="00172205">
              <w:rPr>
                <w:sz w:val="16"/>
                <w:szCs w:val="16"/>
              </w:rPr>
              <w:t xml:space="preserve">                       </w:t>
            </w:r>
            <w:r>
              <w:rPr>
                <w:sz w:val="16"/>
                <w:szCs w:val="16"/>
              </w:rPr>
              <w:t xml:space="preserve">       Ф. И. О.</w:t>
            </w:r>
            <w:r w:rsidRPr="00172205">
              <w:rPr>
                <w:sz w:val="16"/>
                <w:szCs w:val="16"/>
              </w:rPr>
              <w:t xml:space="preserve">                                         </w:t>
            </w:r>
            <w:r>
              <w:rPr>
                <w:sz w:val="16"/>
                <w:szCs w:val="16"/>
              </w:rPr>
              <w:t xml:space="preserve">             </w:t>
            </w:r>
            <w:r w:rsidRPr="00172205">
              <w:rPr>
                <w:sz w:val="16"/>
                <w:szCs w:val="16"/>
              </w:rPr>
              <w:t xml:space="preserve">     Д</w:t>
            </w:r>
            <w:r>
              <w:rPr>
                <w:sz w:val="16"/>
                <w:szCs w:val="16"/>
              </w:rPr>
              <w:t>олжность</w:t>
            </w:r>
          </w:p>
          <w:p w:rsidR="001A4044" w:rsidRPr="00C746BC" w:rsidRDefault="001A4044" w:rsidP="00836DF4">
            <w:pPr>
              <w:pStyle w:val="ac"/>
            </w:pPr>
            <w:r>
              <w:rPr>
                <w:szCs w:val="24"/>
              </w:rPr>
              <w:t>Дата: « 04 »  01</w:t>
            </w:r>
            <w:r w:rsidRPr="00172205">
              <w:rPr>
                <w:szCs w:val="24"/>
              </w:rPr>
              <w:t xml:space="preserve">  2014г.</w:t>
            </w:r>
          </w:p>
        </w:tc>
      </w:tr>
    </w:tbl>
    <w:p w:rsidR="003305A8" w:rsidRDefault="003305A8" w:rsidP="003305A8">
      <w:pPr>
        <w:pStyle w:val="ac"/>
      </w:pPr>
    </w:p>
    <w:p w:rsidR="003305A8" w:rsidRDefault="003305A8" w:rsidP="003305A8">
      <w:pPr>
        <w:pStyle w:val="ac"/>
      </w:pPr>
    </w:p>
    <w:p w:rsidR="003305A8" w:rsidRDefault="003305A8" w:rsidP="003305A8">
      <w:pPr>
        <w:pStyle w:val="ac"/>
      </w:pPr>
    </w:p>
    <w:p w:rsidR="003305A8" w:rsidRDefault="003305A8" w:rsidP="003305A8">
      <w:pPr>
        <w:pStyle w:val="ac"/>
      </w:pPr>
    </w:p>
    <w:p w:rsidR="009968DE" w:rsidRDefault="009968DE" w:rsidP="00F53FC9">
      <w:pPr>
        <w:pStyle w:val="ac"/>
        <w:ind w:right="-1276"/>
        <w:jc w:val="center"/>
        <w:rPr>
          <w:b/>
          <w:sz w:val="28"/>
          <w:szCs w:val="28"/>
        </w:rPr>
      </w:pPr>
    </w:p>
    <w:p w:rsidR="00F53FC9" w:rsidRPr="004A247B" w:rsidRDefault="00F53FC9" w:rsidP="00F53FC9">
      <w:pPr>
        <w:pStyle w:val="ac"/>
        <w:ind w:right="-1276"/>
        <w:jc w:val="center"/>
        <w:rPr>
          <w:b/>
          <w:sz w:val="28"/>
          <w:szCs w:val="28"/>
        </w:rPr>
      </w:pPr>
      <w:r w:rsidRPr="004A247B">
        <w:rPr>
          <w:b/>
          <w:sz w:val="28"/>
          <w:szCs w:val="28"/>
        </w:rPr>
        <w:lastRenderedPageBreak/>
        <w:t>Лист ознакомления с технологической картой</w:t>
      </w:r>
      <w:bookmarkEnd w:id="0"/>
    </w:p>
    <w:p w:rsidR="00F53FC9" w:rsidRPr="004A247B" w:rsidRDefault="00F53FC9" w:rsidP="00F53FC9">
      <w:pPr>
        <w:pStyle w:val="ac"/>
        <w:ind w:right="-1276"/>
        <w:jc w:val="center"/>
        <w:rPr>
          <w:b/>
          <w:sz w:val="28"/>
          <w:szCs w:val="28"/>
        </w:rPr>
      </w:pPr>
    </w:p>
    <w:tbl>
      <w:tblPr>
        <w:tblStyle w:val="a8"/>
        <w:tblW w:w="5855" w:type="pct"/>
        <w:tblInd w:w="-5" w:type="dxa"/>
        <w:tblLook w:val="04A0"/>
      </w:tblPr>
      <w:tblGrid>
        <w:gridCol w:w="4348"/>
        <w:gridCol w:w="2208"/>
        <w:gridCol w:w="1477"/>
        <w:gridCol w:w="2013"/>
      </w:tblGrid>
      <w:tr w:rsidR="00F53FC9" w:rsidRPr="00C746BC" w:rsidTr="00D73B4F">
        <w:trPr>
          <w:trHeight w:val="567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pStyle w:val="ac"/>
              <w:jc w:val="center"/>
              <w:rPr>
                <w:b/>
              </w:rPr>
            </w:pPr>
            <w:r w:rsidRPr="00C746BC">
              <w:rPr>
                <w:b/>
              </w:rPr>
              <w:t>Фамилия</w:t>
            </w: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pStyle w:val="ac"/>
              <w:jc w:val="center"/>
              <w:rPr>
                <w:b/>
              </w:rPr>
            </w:pPr>
            <w:r w:rsidRPr="00C746BC">
              <w:rPr>
                <w:b/>
              </w:rPr>
              <w:t>Должность</w:t>
            </w: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pStyle w:val="ac"/>
              <w:jc w:val="center"/>
              <w:rPr>
                <w:b/>
              </w:rPr>
            </w:pPr>
            <w:r w:rsidRPr="00C746BC">
              <w:rPr>
                <w:b/>
              </w:rPr>
              <w:t>Подпись</w:t>
            </w: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pStyle w:val="ac"/>
              <w:jc w:val="center"/>
              <w:rPr>
                <w:b/>
              </w:rPr>
            </w:pPr>
            <w:r w:rsidRPr="00C746BC">
              <w:rPr>
                <w:b/>
              </w:rPr>
              <w:t>Дата</w:t>
            </w: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3FC9" w:rsidRPr="00C746BC" w:rsidTr="00D73B4F">
        <w:trPr>
          <w:trHeight w:val="454"/>
        </w:trPr>
        <w:tc>
          <w:tcPr>
            <w:tcW w:w="2164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F53FC9" w:rsidRPr="00C746BC" w:rsidRDefault="00F53FC9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A4044" w:rsidRPr="00C746BC" w:rsidTr="00D73B4F">
        <w:trPr>
          <w:trHeight w:val="454"/>
        </w:trPr>
        <w:tc>
          <w:tcPr>
            <w:tcW w:w="2164" w:type="pct"/>
            <w:vAlign w:val="center"/>
          </w:tcPr>
          <w:p w:rsidR="001A4044" w:rsidRPr="00C746BC" w:rsidRDefault="001A4044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pct"/>
            <w:vAlign w:val="center"/>
          </w:tcPr>
          <w:p w:rsidR="001A4044" w:rsidRPr="00C746BC" w:rsidRDefault="001A4044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pct"/>
            <w:vAlign w:val="center"/>
          </w:tcPr>
          <w:p w:rsidR="001A4044" w:rsidRPr="00C746BC" w:rsidRDefault="001A4044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  <w:vAlign w:val="center"/>
          </w:tcPr>
          <w:p w:rsidR="001A4044" w:rsidRPr="00C746BC" w:rsidRDefault="001A4044" w:rsidP="00D73B4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B187D" w:rsidRPr="001A4044" w:rsidRDefault="00CB187D" w:rsidP="001A4044">
      <w:pPr>
        <w:pStyle w:val="ac"/>
        <w:rPr>
          <w:szCs w:val="24"/>
        </w:rPr>
      </w:pPr>
    </w:p>
    <w:sectPr w:rsidR="00CB187D" w:rsidRPr="001A4044" w:rsidSect="00004DF6">
      <w:headerReference w:type="default" r:id="rId26"/>
      <w:headerReference w:type="first" r:id="rId27"/>
      <w:pgSz w:w="11906" w:h="16838"/>
      <w:pgMar w:top="340" w:right="1983" w:bottom="1077" w:left="1560" w:header="340" w:footer="90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09E" w:rsidRDefault="0039709E" w:rsidP="009F5BF9">
      <w:pPr>
        <w:spacing w:after="0" w:line="240" w:lineRule="auto"/>
      </w:pPr>
      <w:r>
        <w:separator/>
      </w:r>
    </w:p>
  </w:endnote>
  <w:endnote w:type="continuationSeparator" w:id="0">
    <w:p w:rsidR="0039709E" w:rsidRDefault="0039709E" w:rsidP="009F5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09E" w:rsidRDefault="0039709E" w:rsidP="009F5BF9">
      <w:pPr>
        <w:spacing w:after="0" w:line="240" w:lineRule="auto"/>
      </w:pPr>
      <w:r>
        <w:separator/>
      </w:r>
    </w:p>
  </w:footnote>
  <w:footnote w:type="continuationSeparator" w:id="0">
    <w:p w:rsidR="0039709E" w:rsidRDefault="0039709E" w:rsidP="009F5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3AA" w:rsidRDefault="00B04FAA">
    <w:pPr>
      <w:pStyle w:val="a3"/>
    </w:pPr>
    <w:r w:rsidRPr="00B04FAA">
      <w:rPr>
        <w:noProof/>
        <w:sz w:val="20"/>
        <w:lang w:eastAsia="ru-RU"/>
      </w:rPr>
      <w:pict>
        <v:group id="Группа 15" o:spid="_x0000_s4111" style="position:absolute;margin-left:28.35pt;margin-top:14.2pt;width:552.8pt;height:813.55pt;z-index:-25165516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" o:allowincell="f">
          <v:group id="Group 16" o:spid="_x0000_s4147" style="position:absolute;left:567;top:8552;width:561;height:8003" coordorigin="3194,6929" coordsize="561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<v:group id="Group 17" o:spid="_x0000_s4154" style="position:absolute;left:3194;top:6929;width:283;height:8155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4159" type="#_x0000_t202" style="position:absolute;left:3194;top:13667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9V8QA&#10;AADbAAAADwAAAGRycy9kb3ducmV2LnhtbESPQWvCQBCF7wX/wzJCb3VToSLRVWxQWqgotXofsmMS&#10;zM6G7Krbf+8cCr3N8N689818mVyrbtSHxrOB11EGirj0tuHKwPFn8zIFFSKyxdYzGfilAMvF4GmO&#10;ufV3/qbbIVZKQjjkaKCOscu1DmVNDsPId8SinX3vMMraV9r2eJdw1+pxlk20w4alocaOiprKy+Hq&#10;DCQ3Xr/vvqrCJb/fXoqPzdvkfDLmeZhWM1CRUvw3/11/WsEXWPlFBt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i/VfEAAAA2wAAAA8AAAAAAAAAAAAAAAAAmAIAAGRycy9k&#10;b3ducmV2LnhtbFBLBQYAAAAABAAEAPUAAACJAwAAAAA=&#10;" strokeweight="2.25pt">
                <v:textbox style="layout-flow:vertical;mso-layout-flow-alt:bottom-to-top" inset=".5mm,.3mm,.5mm,.3mm">
                  <w:txbxContent>
                    <w:p w:rsidR="00AE13AA" w:rsidRDefault="00AE13AA" w:rsidP="00E74578">
                      <w:pPr>
                        <w:pStyle w:val="a7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Text Box 19" o:spid="_x0000_s4158" type="#_x0000_t202" style="position:absolute;left:3194;top:11707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5YzMIA&#10;AADbAAAADwAAAGRycy9kb3ducmV2LnhtbERP22oCMRB9F/yHMIW+abZCpV3Nii6VFiyWbvV92Mxe&#10;cDNZNqmmf98Igm9zONdZroLpxJkG11pW8DRNQBCXVrdcKzj8bCcvIJxH1thZJgV/5GCVjUdLTLW9&#10;8DedC1+LGMIuRQWN930qpSsbMuimtieOXGUHgz7CoZZ6wEsMN52cJclcGmw5NjTYU95QeSp+jYJg&#10;Zm+b/a7OTbBfn6f8ffs8r45KPT6E9QKEp+Dv4pv7Q8f5r3D9JR4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7ljMwgAAANsAAAAPAAAAAAAAAAAAAAAAAJgCAABkcnMvZG93&#10;bnJldi54bWxQSwUGAAAAAAQABAD1AAAAhwMAAAAA&#10;" strokeweight="2.25pt">
                <v:textbox style="layout-flow:vertical;mso-layout-flow-alt:bottom-to-top" inset=".5mm,.3mm,.5mm,.3mm">
                  <w:txbxContent>
                    <w:p w:rsidR="00AE13AA" w:rsidRDefault="00AE13AA" w:rsidP="00E74578">
                      <w:pPr>
                        <w:pStyle w:val="a7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Text Box 20" o:spid="_x0000_s4157" type="#_x0000_t202" style="position:absolute;left:3194;top:8901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77MEA&#10;AADbAAAADwAAAGRycy9kb3ducmV2LnhtbERPXWvCMBR9F/Yfwh3sTdMVJtIZxZXJBhNlbr5fmmtb&#10;bG5KkrXZvzcPgo+H871cR9OJgZxvLSt4nmUgiCurW64V/P5spwsQPiBr7CyTgn/ysF49TJZYaDvy&#10;Nw3HUIsUwr5ABU0IfSGlrxoy6Ge2J07c2TqDIUFXS+1wTOGmk3mWzaXBllNDgz2VDVWX459REE3+&#10;/rb/qksT7WF3KT+2L/PzSamnx7h5BREohrv45v7UCvK0Pn1JP0C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4O+zBAAAA2wAAAA8AAAAAAAAAAAAAAAAAmAIAAGRycy9kb3du&#10;cmV2LnhtbFBLBQYAAAAABAAEAPUAAACGAwAAAAA=&#10;" strokeweight="2.25pt">
                <v:textbox style="layout-flow:vertical;mso-layout-flow-alt:bottom-to-top" inset=".5mm,.3mm,.5mm,.3mm">
                  <w:txbxContent>
                    <w:p w:rsidR="00AE13AA" w:rsidRDefault="00AE13AA" w:rsidP="00E74578">
                      <w:pPr>
                        <w:pStyle w:val="a7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Text Box 21" o:spid="_x0000_s4156" type="#_x0000_t202" style="position:absolute;left:3194;top:10306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Sed8MA&#10;AADbAAAADwAAAGRycy9kb3ducmV2LnhtbESPQWvCQBSE70L/w/IK3nRjQJHoKjZUFCqVWr0/ss8k&#10;mH0bsquu/74rFDwOM/MNM18G04gbda62rGA0TEAQF1bXXCo4/q4HUxDOI2tsLJOCBzlYLt56c8y0&#10;vfMP3Q6+FBHCLkMFlfdtJqUrKjLohrYljt7ZdgZ9lF0pdYf3CDeNTJNkIg3WHBcqbCmvqLgcrkZB&#10;MOnnx/dXmZtg97tLvlmPJ+eTUv33sJqB8BT8K/zf3moF6QieX+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Sed8MAAADbAAAADwAAAAAAAAAAAAAAAACYAgAAZHJzL2Rv&#10;d25yZXYueG1sUEsFBgAAAAAEAAQA9QAAAIgDAAAAAA==&#10;" strokeweight="2.25pt">
                <v:textbox style="layout-flow:vertical;mso-layout-flow-alt:bottom-to-top" inset=".5mm,.3mm,.5mm,.3mm">
                  <w:txbxContent>
                    <w:p w:rsidR="00AE13AA" w:rsidRDefault="00AE13AA" w:rsidP="00E74578">
                      <w:pPr>
                        <w:pStyle w:val="a7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Text Box 22" o:spid="_x0000_s4155" type="#_x0000_t202" style="position:absolute;left:3194;top:6929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AAMMA&#10;AADbAAAADwAAAGRycy9kb3ducmV2LnhtbESP3WrCQBSE7wu+w3IE7+rGgFKiq2hQKigt9ef+kD0m&#10;wezZkN3q+vauUOjlMDPfMLNFMI24UedqywpGwwQEcWF1zaWC03Hz/gHCeWSNjWVS8CAHi3nvbYaZ&#10;tnf+odvBlyJC2GWooPK+zaR0RUUG3dC2xNG72M6gj7Irpe7wHuGmkWmSTKTBmuNChS3lFRXXw69R&#10;EEy6Xn3tytwE+72/5p+b8eRyVmrQD8spCE/B/4f/2lutIE3h9SX+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YAAMMAAADbAAAADwAAAAAAAAAAAAAAAACYAgAAZHJzL2Rv&#10;d25yZXYueG1sUEsFBgAAAAAEAAQA9QAAAIgDAAAAAA==&#10;" strokeweight="2.25pt">
                <v:textbox style="layout-flow:vertical;mso-layout-flow-alt:bottom-to-top" inset=".5mm,.3mm,.5mm,.3mm">
                  <w:txbxContent>
                    <w:p w:rsidR="00AE13AA" w:rsidRDefault="00AE13AA" w:rsidP="00E74578">
                      <w:pPr>
                        <w:pStyle w:val="a7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Group 23" o:spid="_x0000_s4148" style="position:absolute;left:3472;top:6929;width:283;height:8155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<v:shape id="Text Box 24" o:spid="_x0000_s4153" type="#_x0000_t202" style="position:absolute;left:3194;top:13667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978QA&#10;AADbAAAADwAAAGRycy9kb3ducmV2LnhtbESP3WrCQBSE74W+w3IKvdNNg0qJrtIGRaFi8af3h+wx&#10;CWbPhuxW17fvCoKXw8x8w0znwTTiQp2rLSt4HyQgiAuray4VHA/L/gcI55E1NpZJwY0czGcvvSlm&#10;2l55R5e9L0WEsMtQQeV9m0npiooMuoFtiaN3sp1BH2VXSt3hNcJNI9MkGUuDNceFClvKKyrO+z+j&#10;IJh08bX9LnMT7M/mnK+Wo/HpV6m31/A5AeEp+Gf40V5rBekQ7l/i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DPe/EAAAA2wAAAA8AAAAAAAAAAAAAAAAAmAIAAGRycy9k&#10;b3ducmV2LnhtbFBLBQYAAAAABAAEAPUAAACJAwAAAAA=&#10;" strokeweight="2.25pt">
                <v:textbox style="layout-flow:vertical;mso-layout-flow-alt:bottom-to-top" inset=".5mm,.3mm,.5mm,.3mm">
                  <w:txbxContent>
                    <w:p w:rsidR="00AE13AA" w:rsidRDefault="00AE13AA" w:rsidP="00E74578">
                      <w:pPr>
                        <w:pStyle w:val="a7"/>
                      </w:pPr>
                    </w:p>
                  </w:txbxContent>
                </v:textbox>
              </v:shape>
              <v:shape id="Text Box 25" o:spid="_x0000_s4152" type="#_x0000_t202" style="position:absolute;left:3194;top:11707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YdMQA&#10;AADbAAAADwAAAGRycy9kb3ducmV2LnhtbESPQWvCQBSE74X+h+UVeqsbA0pJXUMNSgsWxdjeH9ln&#10;EpJ9G7Krbv+9WxB6HGbmG2aRB9OLC42utaxgOklAEFdWt1wr+D5uXl5BOI+ssbdMCn7JQb58fFhg&#10;pu2VD3QpfS0ihF2GChrvh0xKVzVk0E3sQBy9kx0N+ijHWuoRrxFuepkmyVwabDkuNDhQ0VDVlWej&#10;IJh0vdpt68IEu//qio/NbH76Uer5Kby/gfAU/H/43v7UCtIZ/H2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PmHTEAAAA2wAAAA8AAAAAAAAAAAAAAAAAmAIAAGRycy9k&#10;b3ducmV2LnhtbFBLBQYAAAAABAAEAPUAAACJAwAAAAA=&#10;" strokeweight="2.25pt">
                <v:textbox style="layout-flow:vertical;mso-layout-flow-alt:bottom-to-top" inset=".5mm,.3mm,.5mm,.3mm">
                  <w:txbxContent>
                    <w:p w:rsidR="00AE13AA" w:rsidRDefault="00AE13AA" w:rsidP="00E74578">
                      <w:pPr>
                        <w:pStyle w:val="a7"/>
                      </w:pPr>
                    </w:p>
                  </w:txbxContent>
                </v:textbox>
              </v:shape>
              <v:shape id="Text Box 26" o:spid="_x0000_s4151" type="#_x0000_t202" style="position:absolute;left:3194;top:8901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0GA8QA&#10;AADbAAAADwAAAGRycy9kb3ducmV2LnhtbESP3WrCQBSE7wu+w3IE7+rGgKFE19AGpUKlpdreH7In&#10;P5g9G7JbXd++KxR6OczMN8y6CKYXFxpdZ1nBYp6AIK6s7rhR8HXaPT6BcB5ZY2+ZFNzIQbGZPKwx&#10;1/bKn3Q5+kZECLscFbTeD7mUrmrJoJvbgTh6tR0N+ijHRuoRrxFuepkmSSYNdhwXWhyobKk6H3+M&#10;gmDS7cv7W1OaYD8O5/J1t8zqb6Vm0/C8AuEp+P/wX3uvFaQZ3L/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BgPEAAAA2wAAAA8AAAAAAAAAAAAAAAAAmAIAAGRycy9k&#10;b3ducmV2LnhtbFBLBQYAAAAABAAEAPUAAACJAwAAAAA=&#10;" strokeweight="2.25pt">
                <v:textbox style="layout-flow:vertical;mso-layout-flow-alt:bottom-to-top" inset=".5mm,.3mm,.5mm,.3mm">
                  <w:txbxContent>
                    <w:p w:rsidR="00AE13AA" w:rsidRDefault="00AE13AA" w:rsidP="00E74578">
                      <w:pPr>
                        <w:pStyle w:val="a7"/>
                      </w:pPr>
                    </w:p>
                  </w:txbxContent>
                </v:textbox>
              </v:shape>
              <v:shape id="Text Box 27" o:spid="_x0000_s4150" type="#_x0000_t202" style="position:absolute;left:3194;top:10306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jmMQA&#10;AADbAAAADwAAAGRycy9kb3ducmV2LnhtbESP3WrCQBSE7wu+w3IK3tVNA1qJrlKDotCi+NP7Q/aY&#10;BLNnQ3bV9e3dQqGXw8x8w0znwTTiRp2rLSt4HyQgiAuray4VnI6rtzEI55E1NpZJwYMczGe9lylm&#10;2t55T7eDL0WEsMtQQeV9m0npiooMuoFtiaN3tp1BH2VXSt3hPcJNI9MkGUmDNceFClvKKyouh6tR&#10;EEy6XGy/ytwEu/u+5OvVcHT+Uar/Gj4nIDwF/x/+a2+0gvQDfr/EH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o5jEAAAA2wAAAA8AAAAAAAAAAAAAAAAAmAIAAGRycy9k&#10;b3ducmV2LnhtbFBLBQYAAAAABAAEAPUAAACJAwAAAAA=&#10;" strokeweight="2.25pt">
                <v:textbox style="layout-flow:vertical;mso-layout-flow-alt:bottom-to-top" inset=".5mm,.3mm,.5mm,.3mm">
                  <w:txbxContent>
                    <w:p w:rsidR="00AE13AA" w:rsidRDefault="00AE13AA" w:rsidP="00E74578">
                      <w:pPr>
                        <w:pStyle w:val="a7"/>
                      </w:pPr>
                    </w:p>
                  </w:txbxContent>
                </v:textbox>
              </v:shape>
              <v:shape id="Text Box 28" o:spid="_x0000_s4149" type="#_x0000_t202" style="position:absolute;left:3194;top:6929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436sEA&#10;AADbAAAADwAAAGRycy9kb3ducmV2LnhtbERPXWvCMBR9F/Yfwh3sTdMVJtIZxZXJBhNlbr5fmmtb&#10;bG5KkrXZvzcPgo+H871cR9OJgZxvLSt4nmUgiCurW64V/P5spwsQPiBr7CyTgn/ysF49TJZYaDvy&#10;Nw3HUIsUwr5ABU0IfSGlrxoy6Ge2J07c2TqDIUFXS+1wTOGmk3mWzaXBllNDgz2VDVWX459REE3+&#10;/rb/qksT7WF3KT+2L/PzSamnx7h5BREohrv45v7UCvI0Nn1JP0C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ON+rBAAAA2wAAAA8AAAAAAAAAAAAAAAAAmAIAAGRycy9kb3du&#10;cmV2LnhtbFBLBQYAAAAABAAEAPUAAACGAwAAAAA=&#10;" strokeweight="2.25pt">
                <v:textbox style="layout-flow:vertical;mso-layout-flow-alt:bottom-to-top" inset=".5mm,.3mm,.5mm,.3mm">
                  <w:txbxContent>
                    <w:p w:rsidR="00AE13AA" w:rsidRDefault="00AE13AA" w:rsidP="00E74578">
                      <w:pPr>
                        <w:pStyle w:val="a7"/>
                      </w:pPr>
                    </w:p>
                  </w:txbxContent>
                </v:textbox>
              </v:shape>
            </v:group>
          </v:group>
          <v:rect id="Rectangle 29" o:spid="_x0000_s4146" style="position:absolute;left:1134;top:284;width:10488;height:162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T0sQA&#10;AADbAAAADwAAAGRycy9kb3ducmV2LnhtbESPQWvCQBSE74X+h+UVeil1o6jU1FUkWKieNHrp7ZF9&#10;TUKzb2PeVuO/d4VCj8PMfMPMl71r1Jk6qT0bGA4SUMSFtzWXBo6Hj9c3UBKQLTaeycCVBJaLx4c5&#10;ptZfeE/nPJQqQlhSNFCF0KZaS1GRQxn4ljh6375zGKLsSm07vES4a/QoSabaYc1xocKWsoqKn/zX&#10;GUC3Kceb02yby1HWk8NLtpOvzJjnp371DipQH/7Df+1Pa2A0g/uX+AP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ok9LEAAAA2wAAAA8AAAAAAAAAAAAAAAAAmAIAAGRycy9k&#10;b3ducmV2LnhtbFBLBQYAAAAABAAEAPUAAACJAwAAAAA=&#10;" strokeweight="2.25pt"/>
          <v:group id="Group 30" o:spid="_x0000_s4112" style="position:absolute;left:1134;top:15717;width:10489;height:837" coordorigin="1140,12894" coordsize="10489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<v:rect id="Rectangle 31" o:spid="_x0000_s4145" style="position:absolute;left:1140;top:12894;width:10488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JCcUA&#10;AADbAAAADwAAAGRycy9kb3ducmV2LnhtbESPQWvCQBSE7wX/w/IKXopurG3R1FVKUKie2ujF2yP7&#10;moRm38a8VeO/7xYKPQ4z8w2zWPWuURfqpPZsYDJOQBEX3tZcGjjsN6MZKAnIFhvPZOBGAqvl4G6B&#10;qfVX/qRLHkoVISwpGqhCaFOtpajIoYx9Sxy9L985DFF2pbYdXiPcNfoxSV60w5rjQoUtZRUV3/nZ&#10;GUC3LZ+2p/kul4Osn/cP2YccM2OG9/3bK6hAffgP/7XfrYHpBH6/xB+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wkJxQAAANsAAAAPAAAAAAAAAAAAAAAAAJgCAABkcnMv&#10;ZG93bnJldi54bWxQSwUGAAAAAAQABAD1AAAAigMAAAAA&#10;" strokeweight="2.25pt"/>
            <v:group id="Group 32" o:spid="_x0000_s4113" style="position:absolute;left:1143;top:12894;width:10486;height:853" coordorigin="989,11410" coordsize="10486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group id="Group 33" o:spid="_x0000_s4142" style="position:absolute;left:10908;top:11410;width:567;height:853" coordorigin="9096,9973" coordsize="851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 id="Text Box 34" o:spid="_x0000_s4144" type="#_x0000_t202" style="position:absolute;left:9096;top:9973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/ZRcMA&#10;AADbAAAADwAAAGRycy9kb3ducmV2LnhtbESPQWvCQBSE74L/YXlCb2ajKU2JriKC4LFNCm1vr9ln&#10;Esy+DbtrTP99t1DocZiZb5jtfjK9GMn5zrKCVZKCIK6t7rhR8Fadls8gfEDW2FsmBd/kYb+bz7ZY&#10;aHvnVxrL0IgIYV+ggjaEoZDS1y0Z9IkdiKN3sc5giNI1Uju8R7jp5TpNn6TBjuNCiwMdW6qv5c0o&#10;aCr3mY8v6WGt+/wL3z8ya2Wm1MNiOmxABJrCf/ivfdYKskf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/ZRcMAAADbAAAADwAAAAAAAAAAAAAAAACYAgAAZHJzL2Rv&#10;d25yZXYueG1sUEsFBgAAAAAEAAQA9QAAAIgDAAAAAA==&#10;" strokeweight="2.25pt">
                  <v:textbox inset=".5mm,.3mm,.5mm,.3mm">
                    <w:txbxContent>
                      <w:p w:rsidR="00AE13AA" w:rsidRDefault="00AE13AA" w:rsidP="00E74578">
                        <w:pPr>
                          <w:pStyle w:val="a7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Text Box 35" o:spid="_x0000_s4143" type="#_x0000_t202" style="position:absolute;left:9097;top:10259;width:850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83sMA&#10;AADbAAAADwAAAGRycy9kb3ducmV2LnhtbESPQWvCQBSE74L/YXlCb2ajoU2JriKC4LFNCm1vr9ln&#10;Esy+DbtrTP99t1DocZiZb5jtfjK9GMn5zrKCVZKCIK6t7rhR8Fadls8gfEDW2FsmBd/kYb+bz7ZY&#10;aHvnVxrL0IgIYV+ggjaEoZDS1y0Z9IkdiKN3sc5giNI1Uju8R7jp5TpNn6TBjuNCiwMdW6qv5c0o&#10;aCr3mY8v6WGt+/wL3z8ya2Wm1MNiOmxABJrCf/ivfdYKskf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N83sMAAADbAAAADwAAAAAAAAAAAAAAAACYAgAAZHJzL2Rv&#10;d25yZXYueG1sUEsFBgAAAAAEAAQA9QAAAIgDAAAAAA==&#10;" strokeweight="2.25pt">
                  <v:textbox inset=".5mm,.3mm,.5mm,.3mm">
                    <w:txbxContent>
                      <w:p w:rsidR="00AE13AA" w:rsidRDefault="00B04FAA" w:rsidP="00E74578">
                        <w:pPr>
                          <w:pStyle w:val="a7"/>
                          <w:spacing w:before="120"/>
                          <w:rPr>
                            <w:noProof w:val="0"/>
                            <w:sz w:val="22"/>
                            <w:lang w:val="en-US"/>
                          </w:rPr>
                        </w:pP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 w:rsidR="00AE13AA">
                          <w:rPr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3B617E">
                          <w:rPr>
                            <w:sz w:val="22"/>
                            <w:lang w:val="en-US"/>
                          </w:rPr>
                          <w:t>11</w: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Text Box 36" o:spid="_x0000_s4141" type="#_x0000_t202" style="position:absolute;left:4672;top:11413;width:6236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iqcMA&#10;AADbAAAADwAAAGRycy9kb3ducmV2LnhtbESPwWrDMBBE74H8g9hAb7GcGOziRgkhEOixtQtJb1tr&#10;a5taKyMpjvv3VaHQ4zAzb5jdYTaDmMj53rKCTZKCIG6s7rlV8Faf148gfEDWOFgmBd/k4bBfLnZY&#10;anvnV5qq0IoIYV+igi6EsZTSNx0Z9IkdiaP3aZ3BEKVrpXZ4j3AzyG2a5tJgz3Ghw5FOHTVf1c0o&#10;aGv3Xkwv6XGrh+IDL9fMWpkp9bCaj08gAs3hP/zXftYKshx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HiqcMAAADbAAAADwAAAAAAAAAAAAAAAACYAgAAZHJzL2Rv&#10;d25yZXYueG1sUEsFBgAAAAAEAAQA9QAAAIgDAAAAAA==&#10;" strokeweight="2.25pt">
                <v:textbox inset=".5mm,.3mm,.5mm,.3mm">
                  <w:txbxContent>
                    <w:p w:rsidR="00AE13AA" w:rsidRPr="00D12182" w:rsidRDefault="00AE13AA" w:rsidP="0057520C">
                      <w:pPr>
                        <w:pStyle w:val="a7"/>
                        <w:spacing w:before="160"/>
                        <w:rPr>
                          <w:b/>
                          <w:noProof w:val="0"/>
                          <w:sz w:val="32"/>
                        </w:rPr>
                      </w:pPr>
                      <w:r w:rsidRPr="00104A3A">
                        <w:rPr>
                          <w:b/>
                          <w:bCs/>
                          <w:noProof w:val="0"/>
                          <w:sz w:val="32"/>
                        </w:rPr>
                        <w:t>ТК-ТГКМ-008-</w:t>
                      </w:r>
                      <w:r>
                        <w:rPr>
                          <w:b/>
                          <w:bCs/>
                          <w:noProof w:val="0"/>
                          <w:sz w:val="32"/>
                        </w:rPr>
                        <w:t>МСР</w:t>
                      </w:r>
                      <w:r>
                        <w:rPr>
                          <w:b/>
                          <w:noProof w:val="0"/>
                          <w:sz w:val="32"/>
                        </w:rPr>
                        <w:t>.23</w:t>
                      </w:r>
                      <w:r w:rsidRPr="00D12182">
                        <w:rPr>
                          <w:b/>
                          <w:noProof w:val="0"/>
                          <w:sz w:val="32"/>
                        </w:rPr>
                        <w:t>-2014</w:t>
                      </w:r>
                    </w:p>
                  </w:txbxContent>
                </v:textbox>
              </v:shape>
              <v:group id="Group 37" o:spid="_x0000_s4114" style="position:absolute;left:989;top:11413;width:3683;height:850" coordorigin="1248,9691" coordsize="368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<v:group id="Group 38" o:spid="_x0000_s4135" style="position:absolute;left:1248;top:10272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Text Box 39" o:spid="_x0000_s4140" type="#_x0000_t202" style="position:absolute;left:3332;top:11725;width:39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5228MA&#10;AADbAAAADwAAAGRycy9kb3ducmV2LnhtbESPQWvCQBSE7wX/w/KE3upGA02NriJCoceaCNbbM/ua&#10;hGbfht1tkv57t1DocZiZb5jtfjKdGMj51rKC5SIBQVxZ3XKt4Fy+Pr2A8AFZY2eZFPyQh/1u9rDF&#10;XNuRTzQUoRYRwj5HBU0IfS6lrxoy6Be2J47ep3UGQ5SultrhGOGmk6skeZYGW44LDfZ0bKj6Kr6N&#10;grp012x4Tw4r3WU3vHyk1spUqcf5dNiACDSF//Bf+00rSNfw+yX+A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5228MAAADbAAAADwAAAAAAAAAAAAAAAACYAgAAZHJzL2Rv&#10;d25yZXYueG1sUEsFBgAAAAAEAAQA9QAAAIgDAAAAAA==&#10;" strokeweight="2.25pt">
                    <v:textbox inset=".5mm,.3mm,.5mm,.3mm">
                      <w:txbxContent>
                        <w:p w:rsidR="00AE13AA" w:rsidRDefault="00AE13AA" w:rsidP="00E74578">
                          <w:pPr>
                            <w:pStyle w:val="a7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Text Box 40" o:spid="_x0000_s4139" type="#_x0000_t202" style="position:absolute;left:4295;top:11725;width:130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sO8AA&#10;AADbAAAADwAAAGRycy9kb3ducmV2LnhtbERPy2rCQBTdF/yH4QrdNRMTMSU6igiFLn1B2901c5uE&#10;Zu6EmWmMf+8sBJeH815tRtOJgZxvLSuYJSkI4srqlmsF59PH2zsIH5A1dpZJwY08bNaTlxWW2l75&#10;QMMx1CKGsC9RQRNCX0rpq4YM+sT2xJH7tc5giNDVUju8xnDTySxNF9Jgy7GhwZ52DVV/x3+joD65&#10;n2LYp9tMd8UFv75za2Wu1Ot03C5BBBrDU/xwf2oF87g+fok/QK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KsO8AAAADbAAAADwAAAAAAAAAAAAAAAACYAgAAZHJzL2Rvd25y&#10;ZXYueG1sUEsFBgAAAAAEAAQA9QAAAIUDAAAAAA==&#10;" strokeweight="2.25pt">
                    <v:textbox inset=".5mm,.3mm,.5mm,.3mm">
                      <w:txbxContent>
                        <w:p w:rsidR="00AE13AA" w:rsidRDefault="00AE13AA" w:rsidP="00E74578">
                          <w:pPr>
                            <w:pStyle w:val="a7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Text Box 41" o:spid="_x0000_s4138" type="#_x0000_t202" style="position:absolute;left:3728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JoMMA&#10;AADbAAAADwAAAGRycy9kb3ducmV2LnhtbESPQWvCQBSE74L/YXlCb7oxKVVSVxFB6LGNgnp7zb4m&#10;odm3YXebxH/vFgo9DjPzDbPZjaYVPTnfWFawXCQgiEurG64UnE/H+RqED8gaW8uk4E4edtvpZIO5&#10;tgN/UF+ESkQI+xwV1CF0uZS+rMmgX9iOOHpf1hkMUbpKaodDhJtWpknyIg02HBdq7OhQU/ld/BgF&#10;1cndVv17sk91u/rEyzWzVmZKPc3G/SuIQGP4D/+137SC5yX8fok/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4JoMMAAADbAAAADwAAAAAAAAAAAAAAAACYAgAAZHJzL2Rv&#10;d25yZXYueG1sUEsFBgAAAAAEAAQA9QAAAIgDAAAAAA==&#10;" strokeweight="2.25pt">
                    <v:textbox inset=".5mm,.3mm,.5mm,.3mm">
                      <w:txbxContent>
                        <w:p w:rsidR="00AE13AA" w:rsidRDefault="00AE13AA" w:rsidP="00E74578">
                          <w:pPr>
                            <w:pStyle w:val="a7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2" o:spid="_x0000_s4137" type="#_x0000_t202" style="position:absolute;left:5597;top:11725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X18MA&#10;AADbAAAADwAAAGRycy9kb3ducmV2LnhtbESPQWvCQBSE7wX/w/IEb82msZiSuooIgkebCLa31+xr&#10;Epp9G3bXmP77bqHgcZiZb5j1djK9GMn5zrKCpyQFQVxb3XGj4FwdHl9A+ICssbdMCn7Iw3Yze1hj&#10;oe2N32gsQyMihH2BCtoQhkJKX7dk0Cd2II7el3UGQ5SukdrhLcJNL7M0XUmDHceFFgfat1R/l1ej&#10;oKncRz6e0l2m+/wTL+9La+VSqcV82r2CCDSFe/i/fdQKnjP4+xJ/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yX18MAAADbAAAADwAAAAAAAAAAAAAAAACYAgAAZHJzL2Rv&#10;d25yZXYueG1sUEsFBgAAAAAEAAQA9QAAAIgDAAAAAA==&#10;" strokeweight="2.25pt">
                    <v:textbox inset=".5mm,.3mm,.5mm,.3mm">
                      <w:txbxContent>
                        <w:p w:rsidR="00AE13AA" w:rsidRDefault="00AE13AA" w:rsidP="00E74578">
                          <w:pPr>
                            <w:pStyle w:val="a7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3" o:spid="_x0000_s4136" type="#_x0000_t202" style="position:absolute;left:6446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yTMMA&#10;AADbAAAADwAAAGRycy9kb3ducmV2LnhtbESPQWvCQBSE74L/YXlCb2ajKU2JriKC4LFNCm1vr9ln&#10;Esy+DbtrTP99t1DocZiZb5jtfjK9GMn5zrKCVZKCIK6t7rhR8Fadls8gfEDW2FsmBd/kYb+bz7ZY&#10;aHvnVxrL0IgIYV+ggjaEoZDS1y0Z9IkdiKN3sc5giNI1Uju8R7jp5TpNn6TBjuNCiwMdW6qv5c0o&#10;aCr3mY8v6WGt+/wL3z8ya2Wm1MNiOmxABJrCf/ivfdYKHjP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AyTMMAAADbAAAADwAAAAAAAAAAAAAAAACYAgAAZHJzL2Rv&#10;d25yZXYueG1sUEsFBgAAAAAEAAQA9QAAAIgDAAAAAA==&#10;" strokeweight="2.25pt">
                    <v:textbox inset=".5mm,.3mm,.5mm,.3mm">
                      <w:txbxContent>
                        <w:p w:rsidR="00AE13AA" w:rsidRDefault="00AE13AA" w:rsidP="00E74578">
                          <w:pPr>
                            <w:pStyle w:val="a7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Group 44" o:spid="_x0000_s4115" style="position:absolute;left:1248;top:9691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group id="Group 45" o:spid="_x0000_s4122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group id="Group 46" o:spid="_x0000_s4129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<v:shape id="Text Box 47" o:spid="_x0000_s4134" type="#_x0000_t202" style="position:absolute;left:3332;top:11725;width:39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l+8QA&#10;AADbAAAADwAAAGRycy9kb3ducmV2LnhtbESPT2sCMRTE7wW/Q3iCt5pUpJXVKP6h4MVDV2F7fN08&#10;d5duXtYk1fXbN4WCx2FmfsMsVr1txZV8aBxreBkrEMSlMw1XGk7H9+cZiBCRDbaOScOdAqyWg6cF&#10;Zsbd+IOueaxEgnDIUEMdY5dJGcqaLIax64iTd3beYkzSV9J4vCW4beVEqVdpseG0UGNH25rK7/zH&#10;ajiovihU8enDBHezi/m6n9abXOvRsF/PQUTq4yP8394bDdM3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qpfvEAAAA2wAAAA8AAAAAAAAAAAAAAAAAmAIAAGRycy9k&#10;b3ducmV2LnhtbFBLBQYAAAAABAAEAPUAAACJAwAAAAA=&#10;" strokeweight="1pt">
                        <v:textbox inset=".5mm,.3mm,.5mm,.3mm">
                          <w:txbxContent>
                            <w:p w:rsidR="00AE13AA" w:rsidRDefault="00AE13AA" w:rsidP="00E74578">
                              <w:pPr>
                                <w:pStyle w:val="a7"/>
                              </w:pPr>
                            </w:p>
                          </w:txbxContent>
                        </v:textbox>
                      </v:shape>
                      <v:shape id="Text Box 48" o:spid="_x0000_s4133" type="#_x0000_t202" style="position:absolute;left:4295;top:11725;width:130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xicEA&#10;AADbAAAADwAAAGRycy9kb3ducmV2LnhtbERPz2vCMBS+C/sfwht402QyhnSmRTcGu3iwK3THZ/Ns&#10;i81Ll2Ra/3tzGOz48f3eFJMdxIV86B1reFoqEMSNMz23Gqqvj8UaRIjIBgfHpOFGAYr8YbbBzLgr&#10;H+hSxlakEA4ZauhiHDMpQ9ORxbB0I3HiTs5bjAn6VhqP1xRuB7lS6kVa7Dk1dDjSW0fNufy1GvZq&#10;qmtVf/uwwvf1jznequ2u1Hr+OG1fQUSa4r/4z/1pNDynselL+gEy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1MYnBAAAA2wAAAA8AAAAAAAAAAAAAAAAAmAIAAGRycy9kb3du&#10;cmV2LnhtbFBLBQYAAAAABAAEAPUAAACGAwAAAAA=&#10;" strokeweight="1pt">
                        <v:textbox inset=".5mm,.3mm,.5mm,.3mm">
                          <w:txbxContent>
                            <w:p w:rsidR="00AE13AA" w:rsidRDefault="00AE13AA" w:rsidP="00E74578">
                              <w:pPr>
                                <w:pStyle w:val="a7"/>
                              </w:pPr>
                            </w:p>
                          </w:txbxContent>
                        </v:textbox>
                      </v:shape>
                      <v:shape id="Text Box 49" o:spid="_x0000_s4132" type="#_x0000_t202" style="position:absolute;left:3728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UEsQA&#10;AADbAAAADwAAAGRycy9kb3ducmV2LnhtbESPT2sCMRTE7wW/Q3iCt5pUpOhqFP9Q8OKhq7A9vm6e&#10;u0s3L2uS6vrtm0Khx2FmfsMs171txY18aBxreBkrEMSlMw1XGs6nt+cZiBCRDbaOScODAqxXg6cl&#10;Zsbd+Z1ueaxEgnDIUEMdY5dJGcqaLIax64iTd3HeYkzSV9J4vCe4beVEqVdpseG0UGNHu5rKr/zb&#10;ajiqvihU8eHDBPezq/l8nDfbXOvRsN8sQETq43/4r30wGqZz+P2Sf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5lBLEAAAA2wAAAA8AAAAAAAAAAAAAAAAAmAIAAGRycy9k&#10;b3ducmV2LnhtbFBLBQYAAAAABAAEAPUAAACJAwAAAAA=&#10;" strokeweight="1pt">
                        <v:textbox inset=".5mm,.3mm,.5mm,.3mm">
                          <w:txbxContent>
                            <w:p w:rsidR="00AE13AA" w:rsidRDefault="00AE13AA" w:rsidP="00E74578">
                              <w:pPr>
                                <w:pStyle w:val="a7"/>
                              </w:pPr>
                            </w:p>
                          </w:txbxContent>
                        </v:textbox>
                      </v:shape>
                      <v:shape id="Text Box 50" o:spid="_x0000_s4131" type="#_x0000_t202" style="position:absolute;left:5597;top:11725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qrUsEA&#10;AADbAAAADwAAAGRycy9kb3ducmV2LnhtbERPz2vCMBS+C/sfwht402TChnSmRTcGu3iwK3THZ/Ns&#10;i81Ll2Ra/3tzGOz48f3eFJMdxIV86B1reFoqEMSNMz23Gqqvj8UaRIjIBgfHpOFGAYr8YbbBzLgr&#10;H+hSxlakEA4ZauhiHDMpQ9ORxbB0I3HiTs5bjAn6VhqP1xRuB7lS6kVa7Dk1dDjSW0fNufy1GvZq&#10;qmtVf/uwwvf1jznequ2u1Hr+OG1fQUSa4r/4z/1pNDyn9elL+gEy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aq1LBAAAA2wAAAA8AAAAAAAAAAAAAAAAAmAIAAGRycy9kb3du&#10;cmV2LnhtbFBLBQYAAAAABAAEAPUAAACGAwAAAAA=&#10;" strokeweight="1pt">
                        <v:textbox inset=".5mm,.3mm,.5mm,.3mm">
                          <w:txbxContent>
                            <w:p w:rsidR="00AE13AA" w:rsidRDefault="00AE13AA" w:rsidP="00E74578">
                              <w:pPr>
                                <w:pStyle w:val="a7"/>
                              </w:pPr>
                            </w:p>
                          </w:txbxContent>
                        </v:textbox>
                      </v:shape>
                      <v:shape id="Text Box 51" o:spid="_x0000_s4130" type="#_x0000_t202" style="position:absolute;left:6446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OycQA&#10;AADbAAAADwAAAGRycy9kb3ducmV2LnhtbESPT2sCMRTE7wW/Q3hCbzVRaJGtUfyD4MVDt8L2+Nw8&#10;dxc3L2sSdf32plDocZiZ3zCzRW9bcSMfGscaxiMFgrh0puFKw+F7+zYFESKywdYxaXhQgMV88DLD&#10;zLg7f9Etj5VIEA4Zaqhj7DIpQ1mTxTByHXHyTs5bjEn6ShqP9wS3rZwo9SEtNpwWauxoXVN5zq9W&#10;w171RaGKHx8muJlezPFxWK5yrV+H/fITRKQ+/of/2juj4X0Mv1/S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WDsnEAAAA2wAAAA8AAAAAAAAAAAAAAAAAmAIAAGRycy9k&#10;b3ducmV2LnhtbFBLBQYAAAAABAAEAPUAAACJAwAAAAA=&#10;" strokeweight="1pt">
                        <v:textbox inset=".5mm,.3mm,.5mm,.3mm">
                          <w:txbxContent>
                            <w:p w:rsidR="00AE13AA" w:rsidRDefault="00AE13AA" w:rsidP="00E74578">
                              <w:pPr>
                                <w:pStyle w:val="a7"/>
                              </w:pPr>
                            </w:p>
                          </w:txbxContent>
                        </v:textbox>
                      </v:shape>
                    </v:group>
                    <v:group id="Group 52" o:spid="_x0000_s4123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v:shape id="Text Box 53" o:spid="_x0000_s4128" type="#_x0000_t202" style="position:absolute;left:3332;top:11725;width:39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1JcQA&#10;AADbAAAADwAAAGRycy9kb3ducmV2LnhtbESPT2sCMRTE7wW/Q3iCt5pUaZHVKP6h4MVDV2F7fN08&#10;d5duXtYk1fXbN4WCx2FmfsMsVr1txZV8aBxreBkrEMSlMw1XGk7H9+cZiBCRDbaOScOdAqyWg6cF&#10;Zsbd+IOueaxEgnDIUEMdY5dJGcqaLIax64iTd3beYkzSV9J4vCW4beVEqTdpseG0UGNH25rK7/zH&#10;ajiovihU8enDBHezi/m6n9abXOvRsF/PQUTq4yP8394bDa9T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INSXEAAAA2wAAAA8AAAAAAAAAAAAAAAAAmAIAAGRycy9k&#10;b3ducmV2LnhtbFBLBQYAAAAABAAEAPUAAACJAwAAAAA=&#10;" strokeweight="1pt">
                        <v:textbox inset=".5mm,.3mm,.5mm,.3mm">
                          <w:txbxContent>
                            <w:p w:rsidR="00AE13AA" w:rsidRDefault="00AE13AA" w:rsidP="00E74578">
                              <w:pPr>
                                <w:pStyle w:val="a7"/>
                              </w:pPr>
                            </w:p>
                          </w:txbxContent>
                        </v:textbox>
                      </v:shape>
                      <v:shape id="Text Box 54" o:spid="_x0000_s4127" type="#_x0000_t202" style="position:absolute;left:4295;top:11725;width:130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GtUcQA&#10;AADbAAAADwAAAGRycy9kb3ducmV2LnhtbESPT2sCMRTE7wW/Q3iCt5pUbJHVKP6h4MVDV2F7fN08&#10;d5duXtYk1fXbN4WCx2FmfsMsVr1txZV8aBxreBkrEMSlMw1XGk7H9+cZiBCRDbaOScOdAqyWg6cF&#10;Zsbd+IOueaxEgnDIUEMdY5dJGcqaLIax64iTd3beYkzSV9J4vCW4beVEqTdpseG0UGNH25rK7/zH&#10;ajiovihU8enDBHezi/m6n9abXOvRsF/PQUTq4yP8394bDa9T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hrVHEAAAA2wAAAA8AAAAAAAAAAAAAAAAAmAIAAGRycy9k&#10;b3ducmV2LnhtbFBLBQYAAAAABAAEAPUAAACJAwAAAAA=&#10;" strokeweight="1pt">
                        <v:textbox inset=".5mm,.3mm,.5mm,.3mm">
                          <w:txbxContent>
                            <w:p w:rsidR="00AE13AA" w:rsidRDefault="00AE13AA" w:rsidP="00E74578">
                              <w:pPr>
                                <w:pStyle w:val="a7"/>
                              </w:pPr>
                            </w:p>
                          </w:txbxContent>
                        </v:textbox>
                      </v:shape>
                      <v:shape id="Text Box 55" o:spid="_x0000_s4126" type="#_x0000_t202" style="position:absolute;left:3728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0IysQA&#10;AADbAAAADwAAAGRycy9kb3ducmV2LnhtbESPT2sCMRTE7wW/Q3hCbzVRsMjWKP5B6KWHrsL2+Nw8&#10;dxc3L2sSdf32TaHgcZiZ3zDzZW9bcSMfGscaxiMFgrh0puFKw2G/e5uBCBHZYOuYNDwowHIxeJlj&#10;Ztydv+mWx0okCIcMNdQxdpmUoazJYhi5jjh5J+ctxiR9JY3He4LbVk6UepcWG04LNXa0qak851er&#10;4Uv1RaGKHx8muJ1dzPFxWK1zrV+H/eoDRKQ+PsP/7U+jYTqFvy/p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tCMrEAAAA2wAAAA8AAAAAAAAAAAAAAAAAmAIAAGRycy9k&#10;b3ducmV2LnhtbFBLBQYAAAAABAAEAPUAAACJAwAAAAA=&#10;" strokeweight="1pt">
                        <v:textbox inset=".5mm,.3mm,.5mm,.3mm">
                          <w:txbxContent>
                            <w:p w:rsidR="00AE13AA" w:rsidRDefault="00AE13AA" w:rsidP="00E74578">
                              <w:pPr>
                                <w:pStyle w:val="a7"/>
                              </w:pPr>
                            </w:p>
                          </w:txbxContent>
                        </v:textbox>
                      </v:shape>
                      <v:shape id="Text Box 56" o:spid="_x0000_s4125" type="#_x0000_t202" style="position:absolute;left:5597;top:11725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+WvcMA&#10;AADbAAAADwAAAGRycy9kb3ducmV2LnhtbESPQWsCMRSE7wX/Q3iCt5ooVGRrFLUIvXhwK2yPz81z&#10;d3Hzsk2irv/eFAo9DjPzDbNY9bYVN/KhcaxhMlYgiEtnGq40HL92r3MQISIbbB2ThgcFWC0HLwvM&#10;jLvzgW55rESCcMhQQx1jl0kZyposhrHriJN3dt5iTNJX0ni8J7ht5VSpmbTYcFqosaNtTeUlv1oN&#10;e9UXhSq+fZjix/zHnB7H9SbXejTs1+8gIvXxP/zX/jQa3mbw+yX9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+WvcMAAADbAAAADwAAAAAAAAAAAAAAAACYAgAAZHJzL2Rv&#10;d25yZXYueG1sUEsFBgAAAAAEAAQA9QAAAIgDAAAAAA==&#10;" strokeweight="1pt">
                        <v:textbox inset=".5mm,.3mm,.5mm,.3mm">
                          <w:txbxContent>
                            <w:p w:rsidR="00AE13AA" w:rsidRDefault="00AE13AA" w:rsidP="00E74578">
                              <w:pPr>
                                <w:pStyle w:val="a7"/>
                              </w:pPr>
                            </w:p>
                          </w:txbxContent>
                        </v:textbox>
                      </v:shape>
                      <v:shape id="Text Box 57" o:spid="_x0000_s4124" type="#_x0000_t202" style="position:absolute;left:6446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zJsQA&#10;AADbAAAADwAAAGRycy9kb3ducmV2LnhtbESPT2sCMRTE7wW/Q3iCt5pUsJXVKP6h4MVDV2F7fN08&#10;d5duXtYk1fXbN4WCx2FmfsMsVr1txZV8aBxreBkrEMSlMw1XGk7H9+cZiBCRDbaOScOdAqyWg6cF&#10;Zsbd+IOueaxEgnDIUEMdY5dJGcqaLIax64iTd3beYkzSV9J4vCW4beVEqVdpseG0UGNH25rK7/zH&#10;ajiovihU8enDBHezi/m6n9abXOvRsF/PQUTq4yP8394bDdM3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zMybEAAAA2wAAAA8AAAAAAAAAAAAAAAAAmAIAAGRycy9k&#10;b3ducmV2LnhtbFBLBQYAAAAABAAEAPUAAACJAwAAAAA=&#10;" strokeweight="1pt">
                        <v:textbox inset=".5mm,.3mm,.5mm,.3mm">
                          <w:txbxContent>
                            <w:p w:rsidR="00AE13AA" w:rsidRDefault="00AE13AA" w:rsidP="00E74578">
                              <w:pPr>
                                <w:pStyle w:val="a7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Line 58" o:spid="_x0000_s4121" style="position:absolute;visibility:visibl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MrjcAAAADbAAAADwAAAGRycy9kb3ducmV2LnhtbERPz2vCMBS+D/wfwhO8zVRxQzqjSEHo&#10;oR7sxF0fzVtT1ry0TbT1v18Ogx0/vt+7w2Rb8aDBN44VrJYJCOLK6YZrBdfP0+sWhA/IGlvHpOBJ&#10;Hg772csOU+1GvtCjDLWIIexTVGBC6FIpfWXIol+6jjhy326wGCIcaqkHHGO4beU6Sd6lxYZjg8GO&#10;MkPVT3m3Cjbn3OivqfDFJclv1PSbrC+dUov5dPwAEWgK/+I/d64VvMWx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jK43AAAAA2wAAAA8AAAAAAAAAAAAAAAAA&#10;oQIAAGRycy9kb3ducmV2LnhtbFBLBQYAAAAABAAEAPkAAACOAwAAAAA=&#10;" strokeweight="2.25pt"/>
                  <v:line id="Line 59" o:spid="_x0000_s4120" style="position:absolute;visibility:visibl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+OFsQAAADbAAAADwAAAGRycy9kb3ducmV2LnhtbESPQWvCQBSE7wX/w/KE3urGkpYaXUWE&#10;Qg7pwVj0+sg+s8Hs25jdJum/7xYKPQ4z8w2z2U22FQP1vnGsYLlIQBBXTjdcK/g8vT+9gfABWWPr&#10;mBR8k4fddvawwUy7kY80lKEWEcI+QwUmhC6T0leGLPqF64ijd3W9xRBlX0vd4xjhtpXPSfIqLTYc&#10;Fwx2dDBU3covqyD9yI2+TIUvjkl+puaeHu6lU+pxPu3XIAJN4T/81861gpcV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744WxAAAANsAAAAPAAAAAAAAAAAA&#10;AAAAAKECAABkcnMvZG93bnJldi54bWxQSwUGAAAAAAQABAD5AAAAkgMAAAAA&#10;" strokeweight="2.25pt"/>
                  <v:line id="Line 60" o:spid="_x0000_s4119" style="position:absolute;visibility:visibl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ntNr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tYx/X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bntNr8AAADbAAAADwAAAAAAAAAAAAAAAACh&#10;AgAAZHJzL2Rvd25yZXYueG1sUEsFBgAAAAAEAAQA+QAAAI0DAAAAAA==&#10;" strokeweight="2.25pt"/>
                  <v:line id="Line 61" o:spid="_x0000_s4118" style="position:absolute;visibility:visibl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VIrcIAAADbAAAADwAAAGRycy9kb3ducmV2LnhtbESPQYvCMBSE78L+h/AEb5pWRKRrLCIs&#10;9KAHu4t7fTRvm7LNS22i1n9vBMHjMDPfMOt8sK24Uu8bxwrSWQKCuHK64VrBz/fXdAXCB2SNrWNS&#10;cCcP+eZjtMZMuxsf6VqGWkQI+wwVmBC6TEpfGbLoZ64jjt6f6y2GKPta6h5vEW5bOU+SpbTYcFww&#10;2NHOUPVfXqyCxaEw+nfY+/0xKU7UnBe7c+mUmoyH7SeIQEN4h1/tQitYpvD8En+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VIrcIAAADbAAAADwAAAAAAAAAAAAAA&#10;AAChAgAAZHJzL2Rvd25yZXYueG1sUEsFBgAAAAAEAAQA+QAAAJADAAAAAA==&#10;" strokeweight="2.25pt"/>
                  <v:line id="Line 62" o:spid="_x0000_s4117" style="position:absolute;visibility:visibl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fW2sEAAADbAAAADwAAAGRycy9kb3ducmV2LnhtbESPQYvCMBSE7wv+h/AEb2uqiCzVKCII&#10;PejBKnp9NM+m2LzUJmr990YQ9jjMzDfMfNnZWjyo9ZVjBaNhAoK4cLriUsHxsPn9A+EDssbaMSl4&#10;kYflovczx1S7J+/pkYdSRAj7FBWYEJpUSl8YsuiHriGO3sW1FkOUbSl1i88It7UcJ8lUWqw4Lhhs&#10;aG2ouOZ3q2Cyy4w+d1u/3SfZiarbZH3LnVKDfreagQjUhf/wt51pBdMxfL7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J9bawQAAANsAAAAPAAAAAAAAAAAAAAAA&#10;AKECAABkcnMvZG93bnJldi54bWxQSwUGAAAAAAQABAD5AAAAjwMAAAAA&#10;" strokeweight="2.25pt"/>
                  <v:line id="Line 63" o:spid="_x0000_s4116" style="position:absolute;visibility:visibl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tzQcIAAADbAAAADwAAAGRycy9kb3ducmV2LnhtbESPQYvCMBSE78L+h/AW9mZTXZGlGkUE&#10;oQc9WGW9PppnU2xeapPV7r83guBxmJlvmPmyt424UedrxwpGSQqCuHS65krB8bAZ/oDwAVlj45gU&#10;/JOH5eJjMMdMuzvv6VaESkQI+wwVmBDaTEpfGrLoE9cSR+/sOoshyq6SusN7hNtGjtN0Ki3WHBcM&#10;trQ2VF6KP6tgssuNPvVbv92n+S/V18n6Wjilvj771QxEoD68w692rhVMv+H5Jf4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tzQcIAAADbAAAADwAAAAAAAAAAAAAA&#10;AAChAgAAZHJzL2Rvd25yZXYueG1sUEsFBgAAAAAEAAQA+QAAAJADAAAAAA==&#10;" strokeweight="2.25pt"/>
                </v:group>
              </v:group>
            </v:group>
          </v:group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3AA" w:rsidRDefault="00B04FAA">
    <w:pPr>
      <w:pStyle w:val="a3"/>
    </w:pPr>
    <w:r>
      <w:rPr>
        <w:noProof/>
        <w:lang w:eastAsia="ru-RU"/>
      </w:rPr>
      <w:pict>
        <v:group id="Группа 1" o:spid="_x0000_s4097" style="position:absolute;margin-left:28.35pt;margin-top:17.35pt;width:552.55pt;height:813.55pt;z-index:-251657216;mso-position-horizontal-relative:page;mso-position-vertical-relative:page" coordorigin="571,284" coordsize="11051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" o:allowincell="f">
          <v:group id="Group 2" o:spid="_x0000_s4099" style="position:absolute;left:571;top:8102;width:561;height:8453" coordorigin="567,7998" coordsize="561,8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4110" type="#_x0000_t202" style="position:absolute;left:567;top:14982;width:283;height:14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jlcAA&#10;AADbAAAADwAAAGRycy9kb3ducmV2LnhtbERPPWvDMBDdA/0P4gLdYjkpDcWNYupAoB3jZuh4WBfb&#10;RDoZSY1d//oqUOh2j/d5u3KyRtzIh96xgnWWgyBunO65VXD+PK5eQISIrNE4JgU/FKDcPyx2WGg3&#10;8oludWxFCuFQoIIuxqGQMjQdWQyZG4gTd3HeYkzQt1J7HFO4NXKT51tpsefU0OFAh46aa/1tFYxX&#10;PzCj83OYD+arMs/b6vKh1ONyensFEWmK/+I/97tO85/g/ks6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pjlcAAAADbAAAADwAAAAAAAAAAAAAAAACYAgAAZHJzL2Rvd25y&#10;ZXYueG1sUEsFBgAAAAAEAAQA9QAAAIUDAAAAAA==&#10;" strokeweight="2.25pt">
              <v:textbox style="layout-flow:vertical;mso-layout-flow-alt:bottom-to-top" inset="0,0,0,0">
                <w:txbxContent>
                  <w:p w:rsidR="00AE13AA" w:rsidRDefault="00AE13AA" w:rsidP="009F5BF9">
                    <w:pPr>
                      <w:pStyle w:val="a7"/>
                      <w:rPr>
                        <w:noProof w:val="0"/>
                      </w:rPr>
                    </w:pPr>
                    <w:r>
                      <w:t>Инв. № под</w:t>
                    </w:r>
                    <w:r>
                      <w:rPr>
                        <w:noProof w:val="0"/>
                      </w:rPr>
                      <w:t>л.</w:t>
                    </w:r>
                  </w:p>
                  <w:p w:rsidR="00AE13AA" w:rsidRDefault="00B04FAA" w:rsidP="009F5BF9">
                    <w:fldSimple w:instr=" NUMPAGES  \* MERGEFORMAT ">
                      <w:r w:rsidR="003B617E">
                        <w:rPr>
                          <w:i/>
                          <w:noProof/>
                        </w:rPr>
                        <w:t>11</w:t>
                      </w:r>
                    </w:fldSimple>
                  </w:p>
                </w:txbxContent>
              </v:textbox>
            </v:shape>
            <v:shape id="Text Box 4" o:spid="_x0000_s4109" type="#_x0000_t202" style="position:absolute;left:567;top:12951;width:283;height:20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P74cAA&#10;AADbAAAADwAAAGRycy9kb3ducmV2LnhtbERPPWvDMBDdA/0P4gLdYjmhDcWNYupAoB3jZuh4WBfb&#10;RDoZSY1d//oqUOh2j/d5u3KyRtzIh96xgnWWgyBunO65VXD+PK5eQISIrNE4JgU/FKDcPyx2WGg3&#10;8oludWxFCuFQoIIuxqGQMjQdWQyZG4gTd3HeYkzQt1J7HFO4NXKT51tpsefU0OFAh46aa/1tFYxX&#10;PzCj83OYD+arMs/b6vKh1ONyensFEWmK/+I/97tO85/g/ks6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P74cAAAADbAAAADwAAAAAAAAAAAAAAAACYAgAAZHJzL2Rvd25y&#10;ZXYueG1sUEsFBgAAAAAEAAQA9QAAAIUDAAAAAA==&#10;" strokeweight="2.25pt">
              <v:textbox style="layout-flow:vertical;mso-layout-flow-alt:bottom-to-top" inset="0,0,0,0">
                <w:txbxContent>
                  <w:p w:rsidR="00AE13AA" w:rsidRDefault="00AE13AA" w:rsidP="009F5BF9">
                    <w:pPr>
                      <w:pStyle w:val="a7"/>
                    </w:pPr>
                    <w:r>
                      <w:t>Подп. и дата</w:t>
                    </w:r>
                  </w:p>
                </w:txbxContent>
              </v:textbox>
            </v:shape>
            <v:shape id="Text Box 5" o:spid="_x0000_s4108" type="#_x0000_t202" style="position:absolute;left:567;top:10042;width:283;height:14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ktB8IA&#10;AADbAAAADwAAAGRycy9kb3ducmV2LnhtbESPwWrDMBBE74X8g9hCb43cQkxxopjYUEiPSXvIcbE2&#10;tom0MpJiO/n6qFDocZiZN8ymnK0RI/nQO1bwtsxAEDdO99wq+Pn+fP0AESKyRuOYFNwoQLldPG2w&#10;0G7iA43H2IoE4VCggi7GoZAyNB1ZDEs3ECfv7LzFmKRvpfY4Jbg18j3Lcmmx57TQ4UB1R83leLUK&#10;posfmNH5e7jX5lSZVV6dv5R6eZ53axCR5vgf/mvvtYJ8Bb9f0g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S0HwgAAANsAAAAPAAAAAAAAAAAAAAAAAJgCAABkcnMvZG93&#10;bnJldi54bWxQSwUGAAAAAAQABAD1AAAAhwMAAAAA&#10;" strokeweight="2.25pt">
              <v:textbox style="layout-flow:vertical;mso-layout-flow-alt:bottom-to-top" inset="0,0,0,0">
                <w:txbxContent>
                  <w:p w:rsidR="00AE13AA" w:rsidRDefault="00AE13AA" w:rsidP="009F5BF9">
                    <w:pPr>
                      <w:pStyle w:val="a7"/>
                    </w:pPr>
                    <w:r>
                      <w:t>Взам. инв. №</w:t>
                    </w:r>
                  </w:p>
                </w:txbxContent>
              </v:textbox>
            </v:shape>
            <v:shape id="Text Box 6" o:spid="_x0000_s4107" type="#_x0000_t202" style="position:absolute;left:567;top:11498;width:283;height:14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zcMEA&#10;AADbAAAADwAAAGRycy9kb3ducmV2LnhtbESPzWrDMBCE74W8g9hAb42cQk1xrITEEGiOTXvIcbHW&#10;P0RaGUmxnTx9VSj0OMzMN0y5m60RI/nQO1awXmUgiGune24VfH8dX95BhIis0TgmBXcKsNsunkos&#10;tJv4k8ZzbEWCcChQQRfjUEgZ6o4shpUbiJPXOG8xJulbqT1OCW6NfM2yXFrsOS10OFDVUX0936yC&#10;6eoHZnT+ER6VuRzMW35oTko9L+f9BkSkOf6H/9ofWkGew++X9A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s3DBAAAA2wAAAA8AAAAAAAAAAAAAAAAAmAIAAGRycy9kb3du&#10;cmV2LnhtbFBLBQYAAAAABAAEAPUAAACGAwAAAAA=&#10;" strokeweight="2.25pt">
              <v:textbox style="layout-flow:vertical;mso-layout-flow-alt:bottom-to-top" inset="0,0,0,0">
                <w:txbxContent>
                  <w:p w:rsidR="00AE13AA" w:rsidRDefault="00AE13AA" w:rsidP="009F5BF9">
                    <w:pPr>
                      <w:pStyle w:val="a7"/>
                    </w:pPr>
                    <w:r>
                      <w:t>Инв. № дубл.</w:t>
                    </w:r>
                  </w:p>
                </w:txbxContent>
              </v:textbox>
            </v:shape>
            <v:shape id="Text Box 7" o:spid="_x0000_s4106" type="#_x0000_t202" style="position:absolute;left:567;top:7998;width:283;height:20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cW68IA&#10;AADbAAAADwAAAGRycy9kb3ducmV2LnhtbESPwWrDMBBE74X8g9hCbo3cQtzgWjZNoJAem+aQ42Jt&#10;bGNpZSQldvL1VaHQ4zAzb5iynq0RV/Khd6zgeZWBIG6c7rlVcPz+eNqACBFZo3FMCm4UoK4WDyUW&#10;2k38RddDbEWCcChQQRfjWEgZmo4shpUbiZN3dt5iTNK3UnucEtwa+ZJlubTYc1rocKRdR81wuFgF&#10;0+BHZnT+Hu47c9qadb49fyq1fJzf30BEmuN/+K+91wryV/j9kn6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xbrwgAAANsAAAAPAAAAAAAAAAAAAAAAAJgCAABkcnMvZG93&#10;bnJldi54bWxQSwUGAAAAAAQABAD1AAAAhwMAAAAA&#10;" strokeweight="2.25pt">
              <v:textbox style="layout-flow:vertical;mso-layout-flow-alt:bottom-to-top" inset="0,0,0,0">
                <w:txbxContent>
                  <w:p w:rsidR="00AE13AA" w:rsidRDefault="00AE13AA" w:rsidP="009F5BF9">
                    <w:pPr>
                      <w:pStyle w:val="a7"/>
                    </w:pPr>
                    <w:r>
                      <w:t>Подп. и дата</w:t>
                    </w:r>
                  </w:p>
                </w:txbxContent>
              </v:textbox>
            </v:shape>
            <v:group id="Group 8" o:spid="_x0000_s4100" style="position:absolute;left:845;top:7998;width:283;height:8453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<v:shape id="Text Box 9" o:spid="_x0000_s4105" type="#_x0000_t202" style="position:absolute;left:3194;top:13667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nAsIA&#10;AADbAAAADwAAAGRycy9kb3ducmV2LnhtbESPwWrDMBBE74X8g9hCbo3cQkzjWjZNoJAem+aQ42Jt&#10;bGNpZSQldvL1VaHQ4zAzb5iynq0RV/Khd6zgeZWBIG6c7rlVcPz+eHoFESKyRuOYFNwoQF0tHkos&#10;tJv4i66H2IoE4VCggi7GsZAyNB1ZDCs3Eifv7LzFmKRvpfY4Jbg18iXLcmmx57TQ4Ui7jprhcLEK&#10;psGPzOj8Pdx35rQ163x7/lRq+Ti/v4GINMf/8F97rxXkG/j9kn6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CcCwgAAANsAAAAPAAAAAAAAAAAAAAAAAJgCAABkcnMvZG93&#10;bnJldi54bWxQSwUGAAAAAAQABAD1AAAAhwMAAAAA&#10;" strokeweight="2.25pt">
                <v:textbox style="layout-flow:vertical;mso-layout-flow-alt:bottom-to-top" inset="0,0,0,0">
                  <w:txbxContent>
                    <w:p w:rsidR="00AE13AA" w:rsidRDefault="00AE13AA" w:rsidP="009F5BF9">
                      <w:pPr>
                        <w:pStyle w:val="a7"/>
                      </w:pPr>
                    </w:p>
                  </w:txbxContent>
                </v:textbox>
              </v:shape>
              <v:shape id="Text Box 10" o:spid="_x0000_s4104" type="#_x0000_t202" style="position:absolute;left:3194;top:11707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YQr4A&#10;AADbAAAADwAAAGRycy9kb3ducmV2LnhtbERPy4rCMBTdC/5DuII7TRV8UBtFhQFnOTqLWV6aa1ua&#10;3JQk2o5fbxYDszycd3EYrBFP8qFxrGAxz0AQl043XCn4vn3MtiBCRNZoHJOCXwpw2I9HBeba9fxF&#10;z2usRArhkKOCOsYulzKUNVkMc9cRJ+7uvMWYoK+k9tincGvkMsvW0mLDqaHGjs41le31YRX0re+Y&#10;0flXeJ3Nz8ms1qf7p1LTyXDcgYg0xH/xn/uiFWzS+vQl/QC5f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1nGEK+AAAA2wAAAA8AAAAAAAAAAAAAAAAAmAIAAGRycy9kb3ducmV2&#10;LnhtbFBLBQYAAAAABAAEAPUAAACDAwAAAAA=&#10;" strokeweight="2.25pt">
                <v:textbox style="layout-flow:vertical;mso-layout-flow-alt:bottom-to-top" inset="0,0,0,0">
                  <w:txbxContent>
                    <w:p w:rsidR="00AE13AA" w:rsidRDefault="00AE13AA" w:rsidP="009F5BF9">
                      <w:pPr>
                        <w:pStyle w:val="a7"/>
                      </w:pPr>
                    </w:p>
                  </w:txbxContent>
                </v:textbox>
              </v:shape>
              <v:shape id="Text Box 11" o:spid="_x0000_s4103" type="#_x0000_t202" style="position:absolute;left:3194;top:8901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92cEA&#10;AADbAAAADwAAAGRycy9kb3ducmV2LnhtbESPT4vCMBTE78J+h/CEvdlUYXXpGkUFYT365+Dx0Tzb&#10;YvJSkqzt+umNIHgcZuY3zHzZWyNu5EPjWME4y0EQl043XCk4HbejbxAhIms0jknBPwVYLj4Gcyy0&#10;63hPt0OsRIJwKFBBHWNbSBnKmiyGzLXEybs4bzEm6SupPXYJbo2c5PlUWmw4LdTY0qam8nr4swq6&#10;q2+Z0fl7uG/MeW2+puvLTqnPYb/6ARGpj+/wq/2rFczG8PySf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rvdnBAAAA2wAAAA8AAAAAAAAAAAAAAAAAmAIAAGRycy9kb3du&#10;cmV2LnhtbFBLBQYAAAAABAAEAPUAAACGAwAAAAA=&#10;" strokeweight="2.25pt">
                <v:textbox style="layout-flow:vertical;mso-layout-flow-alt:bottom-to-top" inset="0,0,0,0">
                  <w:txbxContent>
                    <w:p w:rsidR="00AE13AA" w:rsidRDefault="00AE13AA" w:rsidP="009F5BF9">
                      <w:pPr>
                        <w:pStyle w:val="a7"/>
                      </w:pPr>
                    </w:p>
                  </w:txbxContent>
                </v:textbox>
              </v:shape>
              <v:shape id="Text Box 12" o:spid="_x0000_s4102" type="#_x0000_t202" style="position:absolute;left:3194;top:10306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kjrsEA&#10;AADbAAAADwAAAGRycy9kb3ducmV2LnhtbESPT4vCMBTE78J+h/AW9mZThdWlaxQVFvTon4PHR/Ns&#10;i8lLSbK2+umNIHgcZuY3zGzRWyOu5EPjWMEoy0EQl043XCk4Hv6GPyBCRNZoHJOCGwVYzD8GMyy0&#10;63hH132sRIJwKFBBHWNbSBnKmiyGzLXEyTs7bzEm6SupPXYJbo0c5/lEWmw4LdTY0rqm8rL/twq6&#10;i2+Z0fl7uK/NaWW+J6vzVqmvz375CyJSH9/hV3ujFUzH8PySf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5I67BAAAA2wAAAA8AAAAAAAAAAAAAAAAAmAIAAGRycy9kb3du&#10;cmV2LnhtbFBLBQYAAAAABAAEAPUAAACGAwAAAAA=&#10;" strokeweight="2.25pt">
                <v:textbox style="layout-flow:vertical;mso-layout-flow-alt:bottom-to-top" inset="0,0,0,0">
                  <w:txbxContent>
                    <w:p w:rsidR="00AE13AA" w:rsidRDefault="00AE13AA" w:rsidP="009F5BF9">
                      <w:pPr>
                        <w:pStyle w:val="a7"/>
                      </w:pPr>
                    </w:p>
                  </w:txbxContent>
                </v:textbox>
              </v:shape>
              <v:shape id="Text Box 13" o:spid="_x0000_s4101" type="#_x0000_t202" style="position:absolute;left:3194;top:6929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GNcIA&#10;AADbAAAADwAAAGRycy9kb3ducmV2LnhtbESPwWrDMBBE74X8g9hAb42clibBiRJiQ6E9Nu0hx8Xa&#10;2CbSykiq7frrq0Cgx2Fm3jC7w2iN6MmH1rGC5SIDQVw53XKt4Pvr7WkDIkRkjcYxKfilAIf97GGH&#10;uXYDf1J/irVIEA45Kmhi7HIpQ9WQxbBwHXHyLs5bjEn6WmqPQ4JbI5+zbCUttpwWGuyobKi6nn6s&#10;guHqO2Z0fgpTac6FeV0Vlw+lHufjcQsi0hj/w/f2u1awfoHbl/QD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tYY1wgAAANsAAAAPAAAAAAAAAAAAAAAAAJgCAABkcnMvZG93&#10;bnJldi54bWxQSwUGAAAAAAQABAD1AAAAhwMAAAAA&#10;" strokeweight="2.25pt">
                <v:textbox style="layout-flow:vertical;mso-layout-flow-alt:bottom-to-top" inset="0,0,0,0">
                  <w:txbxContent>
                    <w:p w:rsidR="00AE13AA" w:rsidRDefault="00AE13AA" w:rsidP="009F5BF9">
                      <w:pPr>
                        <w:pStyle w:val="a7"/>
                      </w:pPr>
                    </w:p>
                  </w:txbxContent>
                </v:textbox>
              </v:shape>
            </v:group>
          </v:group>
          <v:rect id="Rectangle 14" o:spid="_x0000_s4098" style="position:absolute;left:1134;top:284;width:10488;height:162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oTUcUA&#10;AADbAAAADwAAAGRycy9kb3ducmV2LnhtbESPQWvCQBSE7wX/w/KEXkrdWKy20VUktFA9afTS2yP7&#10;TILZtzFvq+m/7xYKPQ4z8w2zWPWuUVfqpPZsYDxKQBEX3tZcGjge3h9fQElAtth4JgPfJLBaDu4W&#10;mFp/4z1d81CqCGFJ0UAVQptqLUVFDmXkW+LonXznMETZldp2eItw1+inJJlqhzXHhQpbyioqzvmX&#10;M4BuU042l9dtLkd5ez48ZDv5zIy5H/brOahAffgP/7U/rIHZBH6/xB+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hNRxQAAANsAAAAPAAAAAAAAAAAAAAAAAJgCAABkcnMv&#10;ZG93bnJldi54bWxQSwUGAAAAAAQABAD1AAAAigMAAAAA&#10;" strokeweight="2.25pt"/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136237BA"/>
    <w:multiLevelType w:val="hybridMultilevel"/>
    <w:tmpl w:val="524C8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EA02E3"/>
    <w:multiLevelType w:val="hybridMultilevel"/>
    <w:tmpl w:val="7924DF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D7634AC"/>
    <w:multiLevelType w:val="hybridMultilevel"/>
    <w:tmpl w:val="DD523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6E3FF7"/>
    <w:multiLevelType w:val="hybridMultilevel"/>
    <w:tmpl w:val="4816C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6530BE"/>
    <w:multiLevelType w:val="hybridMultilevel"/>
    <w:tmpl w:val="E7868052"/>
    <w:lvl w:ilvl="0" w:tplc="2DBC06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9E4480"/>
    <w:multiLevelType w:val="hybridMultilevel"/>
    <w:tmpl w:val="30E8928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D17303B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7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3"/>
  </w:num>
  <w:num w:numId="8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A5246"/>
    <w:rsid w:val="00004DF6"/>
    <w:rsid w:val="0000792C"/>
    <w:rsid w:val="000326DB"/>
    <w:rsid w:val="00055E58"/>
    <w:rsid w:val="00057B06"/>
    <w:rsid w:val="00061110"/>
    <w:rsid w:val="00061C81"/>
    <w:rsid w:val="0006306B"/>
    <w:rsid w:val="00070E90"/>
    <w:rsid w:val="000754D2"/>
    <w:rsid w:val="00075752"/>
    <w:rsid w:val="000958EA"/>
    <w:rsid w:val="000A1605"/>
    <w:rsid w:val="000A50AE"/>
    <w:rsid w:val="000B6E43"/>
    <w:rsid w:val="000B6E81"/>
    <w:rsid w:val="000B7107"/>
    <w:rsid w:val="000E1F91"/>
    <w:rsid w:val="000E5D5F"/>
    <w:rsid w:val="000F5A4B"/>
    <w:rsid w:val="00102BC6"/>
    <w:rsid w:val="00106EB7"/>
    <w:rsid w:val="001104D8"/>
    <w:rsid w:val="00111624"/>
    <w:rsid w:val="0011292E"/>
    <w:rsid w:val="00114574"/>
    <w:rsid w:val="00123033"/>
    <w:rsid w:val="00123C2F"/>
    <w:rsid w:val="00140F48"/>
    <w:rsid w:val="00142B76"/>
    <w:rsid w:val="001450F8"/>
    <w:rsid w:val="00171154"/>
    <w:rsid w:val="00174AE7"/>
    <w:rsid w:val="00175E17"/>
    <w:rsid w:val="00182674"/>
    <w:rsid w:val="00186D97"/>
    <w:rsid w:val="00195374"/>
    <w:rsid w:val="001A4044"/>
    <w:rsid w:val="001C45CF"/>
    <w:rsid w:val="001C4D6F"/>
    <w:rsid w:val="001D120F"/>
    <w:rsid w:val="001E1B73"/>
    <w:rsid w:val="001E35EB"/>
    <w:rsid w:val="001F4822"/>
    <w:rsid w:val="002003F7"/>
    <w:rsid w:val="00201AAB"/>
    <w:rsid w:val="00214D93"/>
    <w:rsid w:val="0021612A"/>
    <w:rsid w:val="002260D6"/>
    <w:rsid w:val="0023086E"/>
    <w:rsid w:val="002345A0"/>
    <w:rsid w:val="00246464"/>
    <w:rsid w:val="00246F6A"/>
    <w:rsid w:val="00251702"/>
    <w:rsid w:val="00255FFF"/>
    <w:rsid w:val="00256FD4"/>
    <w:rsid w:val="00285522"/>
    <w:rsid w:val="002A4525"/>
    <w:rsid w:val="002A4FFB"/>
    <w:rsid w:val="002A5479"/>
    <w:rsid w:val="002B0AAC"/>
    <w:rsid w:val="002D76A9"/>
    <w:rsid w:val="003049AB"/>
    <w:rsid w:val="003069C5"/>
    <w:rsid w:val="00311329"/>
    <w:rsid w:val="003210C1"/>
    <w:rsid w:val="003305A8"/>
    <w:rsid w:val="003440B9"/>
    <w:rsid w:val="003763E9"/>
    <w:rsid w:val="003905AB"/>
    <w:rsid w:val="00396336"/>
    <w:rsid w:val="0039709E"/>
    <w:rsid w:val="003B3AFF"/>
    <w:rsid w:val="003B4967"/>
    <w:rsid w:val="003B617E"/>
    <w:rsid w:val="003B635E"/>
    <w:rsid w:val="003C09FE"/>
    <w:rsid w:val="003C1258"/>
    <w:rsid w:val="003C30C3"/>
    <w:rsid w:val="003D5098"/>
    <w:rsid w:val="003E0F0E"/>
    <w:rsid w:val="003E5684"/>
    <w:rsid w:val="003E5F12"/>
    <w:rsid w:val="003F7878"/>
    <w:rsid w:val="00403CC8"/>
    <w:rsid w:val="00405321"/>
    <w:rsid w:val="00416823"/>
    <w:rsid w:val="00416C7B"/>
    <w:rsid w:val="004218DF"/>
    <w:rsid w:val="00421E57"/>
    <w:rsid w:val="00432EE9"/>
    <w:rsid w:val="00440B8D"/>
    <w:rsid w:val="0044129E"/>
    <w:rsid w:val="00455D2A"/>
    <w:rsid w:val="00455DA7"/>
    <w:rsid w:val="00464BC3"/>
    <w:rsid w:val="0046626C"/>
    <w:rsid w:val="0047526F"/>
    <w:rsid w:val="004809EA"/>
    <w:rsid w:val="00490BA5"/>
    <w:rsid w:val="004974D4"/>
    <w:rsid w:val="004A0AF3"/>
    <w:rsid w:val="004A3F1E"/>
    <w:rsid w:val="004B4046"/>
    <w:rsid w:val="004B5A7D"/>
    <w:rsid w:val="004B7BCB"/>
    <w:rsid w:val="004C0AFD"/>
    <w:rsid w:val="004C0F21"/>
    <w:rsid w:val="004C4686"/>
    <w:rsid w:val="004C51A6"/>
    <w:rsid w:val="004D06FA"/>
    <w:rsid w:val="004D7C81"/>
    <w:rsid w:val="004E4AE4"/>
    <w:rsid w:val="004F4C30"/>
    <w:rsid w:val="005077D7"/>
    <w:rsid w:val="00517990"/>
    <w:rsid w:val="005265A7"/>
    <w:rsid w:val="00544BA2"/>
    <w:rsid w:val="00546C55"/>
    <w:rsid w:val="0055581E"/>
    <w:rsid w:val="00563AC5"/>
    <w:rsid w:val="005736B0"/>
    <w:rsid w:val="0057520C"/>
    <w:rsid w:val="00583EAB"/>
    <w:rsid w:val="005A1C03"/>
    <w:rsid w:val="005B1D80"/>
    <w:rsid w:val="005B7151"/>
    <w:rsid w:val="005C2535"/>
    <w:rsid w:val="005C4B32"/>
    <w:rsid w:val="005E00A2"/>
    <w:rsid w:val="005E5202"/>
    <w:rsid w:val="00606452"/>
    <w:rsid w:val="00650C66"/>
    <w:rsid w:val="00656470"/>
    <w:rsid w:val="006641B0"/>
    <w:rsid w:val="0066518B"/>
    <w:rsid w:val="00665604"/>
    <w:rsid w:val="00672CA7"/>
    <w:rsid w:val="00681BAD"/>
    <w:rsid w:val="00692DD2"/>
    <w:rsid w:val="006931E1"/>
    <w:rsid w:val="0069529A"/>
    <w:rsid w:val="00696042"/>
    <w:rsid w:val="006A418C"/>
    <w:rsid w:val="006B0AAF"/>
    <w:rsid w:val="006B1B1E"/>
    <w:rsid w:val="006B7E05"/>
    <w:rsid w:val="006D1FBE"/>
    <w:rsid w:val="006D5AB8"/>
    <w:rsid w:val="006E76A7"/>
    <w:rsid w:val="006F280A"/>
    <w:rsid w:val="006F601D"/>
    <w:rsid w:val="006F7031"/>
    <w:rsid w:val="0070108D"/>
    <w:rsid w:val="00710A95"/>
    <w:rsid w:val="00711EB0"/>
    <w:rsid w:val="00714019"/>
    <w:rsid w:val="007278D6"/>
    <w:rsid w:val="007315AE"/>
    <w:rsid w:val="007331BF"/>
    <w:rsid w:val="0073789D"/>
    <w:rsid w:val="0074605C"/>
    <w:rsid w:val="007467F8"/>
    <w:rsid w:val="00757EF4"/>
    <w:rsid w:val="00760BF0"/>
    <w:rsid w:val="007654F3"/>
    <w:rsid w:val="00771641"/>
    <w:rsid w:val="007752FB"/>
    <w:rsid w:val="0077537D"/>
    <w:rsid w:val="00775EE5"/>
    <w:rsid w:val="007926AE"/>
    <w:rsid w:val="00793B87"/>
    <w:rsid w:val="007C458F"/>
    <w:rsid w:val="007C5A45"/>
    <w:rsid w:val="007C7A40"/>
    <w:rsid w:val="007D4740"/>
    <w:rsid w:val="007E3ADC"/>
    <w:rsid w:val="007E6ECA"/>
    <w:rsid w:val="007F551D"/>
    <w:rsid w:val="007F78B7"/>
    <w:rsid w:val="008059C2"/>
    <w:rsid w:val="0081790C"/>
    <w:rsid w:val="00830CAE"/>
    <w:rsid w:val="00836DF4"/>
    <w:rsid w:val="00837C83"/>
    <w:rsid w:val="008429F1"/>
    <w:rsid w:val="00851E03"/>
    <w:rsid w:val="00867DA2"/>
    <w:rsid w:val="0087737B"/>
    <w:rsid w:val="00881492"/>
    <w:rsid w:val="00881F4B"/>
    <w:rsid w:val="00881FEC"/>
    <w:rsid w:val="00891DAE"/>
    <w:rsid w:val="00892E6B"/>
    <w:rsid w:val="00893E0F"/>
    <w:rsid w:val="008B1D40"/>
    <w:rsid w:val="008B712E"/>
    <w:rsid w:val="008C1E3C"/>
    <w:rsid w:val="008C76E6"/>
    <w:rsid w:val="008D1836"/>
    <w:rsid w:val="008E21F1"/>
    <w:rsid w:val="008F0076"/>
    <w:rsid w:val="008F04C2"/>
    <w:rsid w:val="008F6E9E"/>
    <w:rsid w:val="009004BB"/>
    <w:rsid w:val="009024B2"/>
    <w:rsid w:val="00903339"/>
    <w:rsid w:val="00905456"/>
    <w:rsid w:val="00910173"/>
    <w:rsid w:val="0092437B"/>
    <w:rsid w:val="00925F0B"/>
    <w:rsid w:val="009301FE"/>
    <w:rsid w:val="009339A5"/>
    <w:rsid w:val="009340D5"/>
    <w:rsid w:val="00937F68"/>
    <w:rsid w:val="00942486"/>
    <w:rsid w:val="009607E3"/>
    <w:rsid w:val="0097365F"/>
    <w:rsid w:val="0097433E"/>
    <w:rsid w:val="00980EF2"/>
    <w:rsid w:val="009859FA"/>
    <w:rsid w:val="00987347"/>
    <w:rsid w:val="00990EBF"/>
    <w:rsid w:val="00992C86"/>
    <w:rsid w:val="0099332E"/>
    <w:rsid w:val="009954AD"/>
    <w:rsid w:val="009968DE"/>
    <w:rsid w:val="009A2638"/>
    <w:rsid w:val="009A5246"/>
    <w:rsid w:val="009A7A6D"/>
    <w:rsid w:val="009B60DC"/>
    <w:rsid w:val="009C07F3"/>
    <w:rsid w:val="009D23CF"/>
    <w:rsid w:val="009D4FF3"/>
    <w:rsid w:val="009D615E"/>
    <w:rsid w:val="009E51A9"/>
    <w:rsid w:val="009F5BF9"/>
    <w:rsid w:val="009F6E68"/>
    <w:rsid w:val="00A0394C"/>
    <w:rsid w:val="00A059D7"/>
    <w:rsid w:val="00A15BAB"/>
    <w:rsid w:val="00A20DBD"/>
    <w:rsid w:val="00A25222"/>
    <w:rsid w:val="00A30F82"/>
    <w:rsid w:val="00A33272"/>
    <w:rsid w:val="00A42641"/>
    <w:rsid w:val="00A4772E"/>
    <w:rsid w:val="00A57D8E"/>
    <w:rsid w:val="00A63595"/>
    <w:rsid w:val="00A76883"/>
    <w:rsid w:val="00A77AAA"/>
    <w:rsid w:val="00A86F94"/>
    <w:rsid w:val="00AA2A5D"/>
    <w:rsid w:val="00AB5DAF"/>
    <w:rsid w:val="00AC18BB"/>
    <w:rsid w:val="00AC5B86"/>
    <w:rsid w:val="00AD5897"/>
    <w:rsid w:val="00AD5D86"/>
    <w:rsid w:val="00AD7A20"/>
    <w:rsid w:val="00AE13AA"/>
    <w:rsid w:val="00AE19AA"/>
    <w:rsid w:val="00AE453D"/>
    <w:rsid w:val="00AF6584"/>
    <w:rsid w:val="00AF6DAC"/>
    <w:rsid w:val="00B04FAA"/>
    <w:rsid w:val="00B05231"/>
    <w:rsid w:val="00B26C2E"/>
    <w:rsid w:val="00B412F7"/>
    <w:rsid w:val="00B45C33"/>
    <w:rsid w:val="00B47713"/>
    <w:rsid w:val="00B501F7"/>
    <w:rsid w:val="00B5244A"/>
    <w:rsid w:val="00B60129"/>
    <w:rsid w:val="00B601FD"/>
    <w:rsid w:val="00B65FDF"/>
    <w:rsid w:val="00B6741F"/>
    <w:rsid w:val="00B75D2E"/>
    <w:rsid w:val="00B8099C"/>
    <w:rsid w:val="00B92EF4"/>
    <w:rsid w:val="00BA254E"/>
    <w:rsid w:val="00BA29BB"/>
    <w:rsid w:val="00BC3FBB"/>
    <w:rsid w:val="00BE14E0"/>
    <w:rsid w:val="00BE3802"/>
    <w:rsid w:val="00BF4CD5"/>
    <w:rsid w:val="00C075D2"/>
    <w:rsid w:val="00C24B1E"/>
    <w:rsid w:val="00C36E05"/>
    <w:rsid w:val="00C37A77"/>
    <w:rsid w:val="00C4034C"/>
    <w:rsid w:val="00C41E6E"/>
    <w:rsid w:val="00C437C2"/>
    <w:rsid w:val="00C442CF"/>
    <w:rsid w:val="00C62190"/>
    <w:rsid w:val="00C62861"/>
    <w:rsid w:val="00C6416E"/>
    <w:rsid w:val="00C666FC"/>
    <w:rsid w:val="00C66EF8"/>
    <w:rsid w:val="00C716F7"/>
    <w:rsid w:val="00C71AA9"/>
    <w:rsid w:val="00C71FDE"/>
    <w:rsid w:val="00C746BC"/>
    <w:rsid w:val="00C84BBC"/>
    <w:rsid w:val="00C958E7"/>
    <w:rsid w:val="00C96265"/>
    <w:rsid w:val="00CA0079"/>
    <w:rsid w:val="00CA0BE0"/>
    <w:rsid w:val="00CB187D"/>
    <w:rsid w:val="00CB2CD6"/>
    <w:rsid w:val="00CB2FCA"/>
    <w:rsid w:val="00CB33D3"/>
    <w:rsid w:val="00CB45A5"/>
    <w:rsid w:val="00CC14E1"/>
    <w:rsid w:val="00CC58B6"/>
    <w:rsid w:val="00CC6A38"/>
    <w:rsid w:val="00CD630C"/>
    <w:rsid w:val="00CF0B88"/>
    <w:rsid w:val="00D05A62"/>
    <w:rsid w:val="00D11AE7"/>
    <w:rsid w:val="00D12182"/>
    <w:rsid w:val="00D15F5E"/>
    <w:rsid w:val="00D22524"/>
    <w:rsid w:val="00D40AE5"/>
    <w:rsid w:val="00D41FC6"/>
    <w:rsid w:val="00D56237"/>
    <w:rsid w:val="00D70B7D"/>
    <w:rsid w:val="00D73B4F"/>
    <w:rsid w:val="00D766CE"/>
    <w:rsid w:val="00D772EE"/>
    <w:rsid w:val="00D77396"/>
    <w:rsid w:val="00D8103A"/>
    <w:rsid w:val="00DA660D"/>
    <w:rsid w:val="00DB2FAA"/>
    <w:rsid w:val="00DC3193"/>
    <w:rsid w:val="00DC7A1F"/>
    <w:rsid w:val="00DC7DFE"/>
    <w:rsid w:val="00DD2324"/>
    <w:rsid w:val="00DE34B7"/>
    <w:rsid w:val="00E12C1F"/>
    <w:rsid w:val="00E2476E"/>
    <w:rsid w:val="00E25191"/>
    <w:rsid w:val="00E30729"/>
    <w:rsid w:val="00E31A73"/>
    <w:rsid w:val="00E341B2"/>
    <w:rsid w:val="00E41A15"/>
    <w:rsid w:val="00E464D4"/>
    <w:rsid w:val="00E503D3"/>
    <w:rsid w:val="00E528C0"/>
    <w:rsid w:val="00E572BB"/>
    <w:rsid w:val="00E608FA"/>
    <w:rsid w:val="00E6171B"/>
    <w:rsid w:val="00E707C3"/>
    <w:rsid w:val="00E73807"/>
    <w:rsid w:val="00E74578"/>
    <w:rsid w:val="00E846DA"/>
    <w:rsid w:val="00E87F65"/>
    <w:rsid w:val="00E90439"/>
    <w:rsid w:val="00EC4F44"/>
    <w:rsid w:val="00EC5F47"/>
    <w:rsid w:val="00ED1F1E"/>
    <w:rsid w:val="00ED6B41"/>
    <w:rsid w:val="00EE29DC"/>
    <w:rsid w:val="00F00371"/>
    <w:rsid w:val="00F251B5"/>
    <w:rsid w:val="00F2542C"/>
    <w:rsid w:val="00F462F1"/>
    <w:rsid w:val="00F52E2A"/>
    <w:rsid w:val="00F53FC9"/>
    <w:rsid w:val="00F57672"/>
    <w:rsid w:val="00F66B09"/>
    <w:rsid w:val="00F70E65"/>
    <w:rsid w:val="00F753B2"/>
    <w:rsid w:val="00F8549E"/>
    <w:rsid w:val="00F9770C"/>
    <w:rsid w:val="00FA22F9"/>
    <w:rsid w:val="00FB673F"/>
    <w:rsid w:val="00FC66AD"/>
    <w:rsid w:val="00FC70C4"/>
    <w:rsid w:val="00FE68CE"/>
    <w:rsid w:val="00FE6982"/>
    <w:rsid w:val="00FF427E"/>
    <w:rsid w:val="00FF7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107"/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BA254E"/>
    <w:pPr>
      <w:keepNext/>
      <w:keepLines/>
      <w:spacing w:before="240" w:after="240"/>
      <w:ind w:left="709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01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F5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5BF9"/>
  </w:style>
  <w:style w:type="paragraph" w:styleId="a5">
    <w:name w:val="footer"/>
    <w:basedOn w:val="a"/>
    <w:link w:val="a6"/>
    <w:uiPriority w:val="99"/>
    <w:unhideWhenUsed/>
    <w:rsid w:val="009F5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5BF9"/>
  </w:style>
  <w:style w:type="paragraph" w:customStyle="1" w:styleId="a7">
    <w:name w:val="Штамп"/>
    <w:basedOn w:val="a"/>
    <w:rsid w:val="009F5BF9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table" w:styleId="a8">
    <w:name w:val="Table Grid"/>
    <w:basedOn w:val="a1"/>
    <w:uiPriority w:val="39"/>
    <w:rsid w:val="000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44B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44BA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A254E"/>
    <w:rPr>
      <w:rFonts w:asciiTheme="majorHAnsi" w:eastAsiaTheme="majorEastAsia" w:hAnsiTheme="majorHAnsi" w:cstheme="majorBidi"/>
      <w:b/>
      <w:sz w:val="28"/>
      <w:szCs w:val="32"/>
    </w:rPr>
  </w:style>
  <w:style w:type="table" w:customStyle="1" w:styleId="11">
    <w:name w:val="Сетка таблицы светлая1"/>
    <w:basedOn w:val="a1"/>
    <w:uiPriority w:val="40"/>
    <w:rsid w:val="000B7107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41"/>
    <w:rsid w:val="000B71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uiPriority w:val="42"/>
    <w:rsid w:val="000B71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0B71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b">
    <w:name w:val="List Paragraph"/>
    <w:basedOn w:val="a"/>
    <w:uiPriority w:val="34"/>
    <w:qFormat/>
    <w:rsid w:val="00BA254E"/>
    <w:pPr>
      <w:ind w:left="720"/>
      <w:contextualSpacing/>
    </w:pPr>
  </w:style>
  <w:style w:type="paragraph" w:styleId="ac">
    <w:name w:val="No Spacing"/>
    <w:uiPriority w:val="1"/>
    <w:qFormat/>
    <w:rsid w:val="00C075D2"/>
    <w:pPr>
      <w:spacing w:after="0" w:line="240" w:lineRule="auto"/>
    </w:pPr>
    <w:rPr>
      <w:sz w:val="24"/>
    </w:rPr>
  </w:style>
  <w:style w:type="paragraph" w:styleId="ad">
    <w:name w:val="caption"/>
    <w:basedOn w:val="a"/>
    <w:next w:val="a"/>
    <w:uiPriority w:val="35"/>
    <w:unhideWhenUsed/>
    <w:qFormat/>
    <w:rsid w:val="00E31A73"/>
    <w:pPr>
      <w:spacing w:after="120" w:line="240" w:lineRule="auto"/>
    </w:pPr>
    <w:rPr>
      <w:i/>
      <w:iCs/>
      <w:szCs w:val="18"/>
    </w:rPr>
  </w:style>
  <w:style w:type="paragraph" w:styleId="ae">
    <w:name w:val="TOC Heading"/>
    <w:basedOn w:val="1"/>
    <w:next w:val="a"/>
    <w:uiPriority w:val="39"/>
    <w:unhideWhenUsed/>
    <w:qFormat/>
    <w:rsid w:val="009D23CF"/>
    <w:pPr>
      <w:spacing w:after="0"/>
      <w:ind w:left="0"/>
      <w:outlineLvl w:val="9"/>
    </w:pPr>
    <w:rPr>
      <w:b w:val="0"/>
      <w:sz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D23CF"/>
    <w:pPr>
      <w:spacing w:after="100"/>
    </w:pPr>
  </w:style>
  <w:style w:type="character" w:styleId="af">
    <w:name w:val="Hyperlink"/>
    <w:basedOn w:val="a0"/>
    <w:uiPriority w:val="99"/>
    <w:unhideWhenUsed/>
    <w:rsid w:val="009D23CF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B60129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</w:rPr>
  </w:style>
  <w:style w:type="character" w:customStyle="1" w:styleId="apple-converted-space">
    <w:name w:val="apple-converted-space"/>
    <w:basedOn w:val="a0"/>
    <w:rsid w:val="00681BAD"/>
  </w:style>
  <w:style w:type="character" w:customStyle="1" w:styleId="af0">
    <w:name w:val="Основной текст_"/>
    <w:basedOn w:val="a0"/>
    <w:link w:val="13"/>
    <w:rsid w:val="0051799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17990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517990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13">
    <w:name w:val="Основной текст1"/>
    <w:basedOn w:val="a"/>
    <w:link w:val="af0"/>
    <w:rsid w:val="00517990"/>
    <w:pPr>
      <w:shd w:val="clear" w:color="auto" w:fill="FFFFFF"/>
      <w:spacing w:after="0" w:line="214" w:lineRule="exact"/>
      <w:ind w:hanging="480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0">
    <w:name w:val="Основной текст (2)"/>
    <w:basedOn w:val="a"/>
    <w:link w:val="2"/>
    <w:rsid w:val="00517990"/>
    <w:pPr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60">
    <w:name w:val="Основной текст (6)"/>
    <w:basedOn w:val="a"/>
    <w:link w:val="6"/>
    <w:rsid w:val="00517990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5">
    <w:name w:val="Основной текст (5)_"/>
    <w:basedOn w:val="a0"/>
    <w:link w:val="50"/>
    <w:rsid w:val="00C66EF8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66EF8"/>
    <w:pPr>
      <w:shd w:val="clear" w:color="auto" w:fill="FFFFFF"/>
      <w:spacing w:after="0" w:line="298" w:lineRule="exact"/>
      <w:jc w:val="center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41">
    <w:name w:val="Основной текст (4)_"/>
    <w:basedOn w:val="a0"/>
    <w:link w:val="42"/>
    <w:rsid w:val="00C66EF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C66EF8"/>
    <w:pPr>
      <w:shd w:val="clear" w:color="auto" w:fill="FFFFFF"/>
      <w:spacing w:after="0" w:line="257" w:lineRule="exact"/>
      <w:jc w:val="center"/>
    </w:pPr>
    <w:rPr>
      <w:rFonts w:ascii="Times New Roman" w:eastAsia="Times New Roman" w:hAnsi="Times New Roman" w:cs="Times New Roman"/>
      <w:sz w:val="22"/>
    </w:rPr>
  </w:style>
  <w:style w:type="character" w:customStyle="1" w:styleId="3">
    <w:name w:val="Основной текст (3)_"/>
    <w:basedOn w:val="a0"/>
    <w:link w:val="30"/>
    <w:rsid w:val="0073789D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3789D"/>
    <w:pPr>
      <w:shd w:val="clear" w:color="auto" w:fill="FFFFFF"/>
      <w:spacing w:after="0" w:line="170" w:lineRule="exact"/>
      <w:jc w:val="both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1pt">
    <w:name w:val="Основной текст + Интервал 1 pt"/>
    <w:basedOn w:val="af0"/>
    <w:rsid w:val="007010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8"/>
      <w:szCs w:val="18"/>
      <w:shd w:val="clear" w:color="auto" w:fill="FFFFFF"/>
    </w:rPr>
  </w:style>
  <w:style w:type="character" w:customStyle="1" w:styleId="111">
    <w:name w:val="Основной текст (11)"/>
    <w:basedOn w:val="a0"/>
    <w:rsid w:val="00881F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30">
    <w:name w:val="Основной текст (13)_"/>
    <w:basedOn w:val="a0"/>
    <w:link w:val="131"/>
    <w:rsid w:val="00881FEC"/>
    <w:rPr>
      <w:rFonts w:ascii="Times New Roman" w:eastAsia="Times New Roman" w:hAnsi="Times New Roman" w:cs="Times New Roman"/>
      <w:spacing w:val="-60"/>
      <w:sz w:val="56"/>
      <w:szCs w:val="56"/>
      <w:shd w:val="clear" w:color="auto" w:fill="FFFFFF"/>
    </w:rPr>
  </w:style>
  <w:style w:type="character" w:customStyle="1" w:styleId="29pt">
    <w:name w:val="Основной текст (2) + 9 pt;Не полужирный"/>
    <w:basedOn w:val="2"/>
    <w:rsid w:val="00881FEC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2">
    <w:name w:val="Основной текст2"/>
    <w:basedOn w:val="a"/>
    <w:rsid w:val="00881FEC"/>
    <w:pPr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131">
    <w:name w:val="Основной текст (13)"/>
    <w:basedOn w:val="a"/>
    <w:link w:val="130"/>
    <w:rsid w:val="00881FEC"/>
    <w:pPr>
      <w:shd w:val="clear" w:color="auto" w:fill="FFFFFF"/>
      <w:spacing w:before="60" w:after="0" w:line="0" w:lineRule="atLeast"/>
    </w:pPr>
    <w:rPr>
      <w:rFonts w:ascii="Times New Roman" w:eastAsia="Times New Roman" w:hAnsi="Times New Roman" w:cs="Times New Roman"/>
      <w:spacing w:val="-60"/>
      <w:sz w:val="56"/>
      <w:szCs w:val="56"/>
    </w:rPr>
  </w:style>
  <w:style w:type="character" w:customStyle="1" w:styleId="7">
    <w:name w:val="Основной текст (7)_"/>
    <w:basedOn w:val="a0"/>
    <w:link w:val="70"/>
    <w:rsid w:val="00E341B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E341B2"/>
    <w:pPr>
      <w:shd w:val="clear" w:color="auto" w:fill="FFFFFF"/>
      <w:spacing w:after="0" w:line="218" w:lineRule="exact"/>
      <w:ind w:firstLine="560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78pt">
    <w:name w:val="Основной текст (7) + 8 pt"/>
    <w:basedOn w:val="7"/>
    <w:rsid w:val="00E341B2"/>
    <w:rPr>
      <w:rFonts w:ascii="Times New Roman" w:eastAsia="Times New Roman" w:hAnsi="Times New Roman" w:cs="Times New Roman"/>
      <w:sz w:val="16"/>
      <w:szCs w:val="16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107"/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BA254E"/>
    <w:pPr>
      <w:keepNext/>
      <w:keepLines/>
      <w:spacing w:before="240" w:after="240"/>
      <w:ind w:left="709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01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F5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5BF9"/>
  </w:style>
  <w:style w:type="paragraph" w:styleId="a5">
    <w:name w:val="footer"/>
    <w:basedOn w:val="a"/>
    <w:link w:val="a6"/>
    <w:uiPriority w:val="99"/>
    <w:unhideWhenUsed/>
    <w:rsid w:val="009F5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5BF9"/>
  </w:style>
  <w:style w:type="paragraph" w:customStyle="1" w:styleId="a7">
    <w:name w:val="Штамп"/>
    <w:basedOn w:val="a"/>
    <w:rsid w:val="009F5BF9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table" w:styleId="a8">
    <w:name w:val="Table Grid"/>
    <w:basedOn w:val="a1"/>
    <w:uiPriority w:val="39"/>
    <w:rsid w:val="000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44B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44BA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A254E"/>
    <w:rPr>
      <w:rFonts w:asciiTheme="majorHAnsi" w:eastAsiaTheme="majorEastAsia" w:hAnsiTheme="majorHAnsi" w:cstheme="majorBidi"/>
      <w:b/>
      <w:sz w:val="28"/>
      <w:szCs w:val="32"/>
    </w:rPr>
  </w:style>
  <w:style w:type="table" w:customStyle="1" w:styleId="11">
    <w:name w:val="Сетка таблицы светлая1"/>
    <w:basedOn w:val="a1"/>
    <w:uiPriority w:val="40"/>
    <w:rsid w:val="000B7107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41"/>
    <w:rsid w:val="000B71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uiPriority w:val="42"/>
    <w:rsid w:val="000B71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0B71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b">
    <w:name w:val="List Paragraph"/>
    <w:basedOn w:val="a"/>
    <w:uiPriority w:val="34"/>
    <w:qFormat/>
    <w:rsid w:val="00BA254E"/>
    <w:pPr>
      <w:ind w:left="720"/>
      <w:contextualSpacing/>
    </w:pPr>
  </w:style>
  <w:style w:type="paragraph" w:styleId="ac">
    <w:name w:val="No Spacing"/>
    <w:uiPriority w:val="1"/>
    <w:qFormat/>
    <w:rsid w:val="00C075D2"/>
    <w:pPr>
      <w:spacing w:after="0" w:line="240" w:lineRule="auto"/>
    </w:pPr>
    <w:rPr>
      <w:sz w:val="24"/>
    </w:rPr>
  </w:style>
  <w:style w:type="paragraph" w:styleId="ad">
    <w:name w:val="caption"/>
    <w:basedOn w:val="a"/>
    <w:next w:val="a"/>
    <w:uiPriority w:val="35"/>
    <w:unhideWhenUsed/>
    <w:qFormat/>
    <w:rsid w:val="00E31A73"/>
    <w:pPr>
      <w:spacing w:after="120" w:line="240" w:lineRule="auto"/>
    </w:pPr>
    <w:rPr>
      <w:i/>
      <w:iCs/>
      <w:szCs w:val="18"/>
    </w:rPr>
  </w:style>
  <w:style w:type="paragraph" w:styleId="ae">
    <w:name w:val="TOC Heading"/>
    <w:basedOn w:val="1"/>
    <w:next w:val="a"/>
    <w:uiPriority w:val="39"/>
    <w:unhideWhenUsed/>
    <w:qFormat/>
    <w:rsid w:val="009D23CF"/>
    <w:pPr>
      <w:spacing w:after="0"/>
      <w:ind w:left="0"/>
      <w:outlineLvl w:val="9"/>
    </w:pPr>
    <w:rPr>
      <w:b w:val="0"/>
      <w:sz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D23CF"/>
    <w:pPr>
      <w:spacing w:after="100"/>
    </w:pPr>
  </w:style>
  <w:style w:type="character" w:styleId="af">
    <w:name w:val="Hyperlink"/>
    <w:basedOn w:val="a0"/>
    <w:uiPriority w:val="99"/>
    <w:unhideWhenUsed/>
    <w:rsid w:val="009D23CF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B60129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</w:rPr>
  </w:style>
  <w:style w:type="character" w:customStyle="1" w:styleId="apple-converted-space">
    <w:name w:val="apple-converted-space"/>
    <w:basedOn w:val="a0"/>
    <w:rsid w:val="00681BAD"/>
  </w:style>
  <w:style w:type="character" w:customStyle="1" w:styleId="af0">
    <w:name w:val="Основной текст_"/>
    <w:basedOn w:val="a0"/>
    <w:link w:val="13"/>
    <w:rsid w:val="0051799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17990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517990"/>
    <w:rPr>
      <w:rFonts w:ascii="Times New Roman" w:eastAsia="Times New Roman" w:hAnsi="Times New Roman" w:cs="Times New Roman"/>
      <w:sz w:val="9"/>
      <w:szCs w:val="9"/>
      <w:shd w:val="clear" w:color="auto" w:fill="FFFFFF"/>
    </w:rPr>
  </w:style>
  <w:style w:type="paragraph" w:customStyle="1" w:styleId="13">
    <w:name w:val="Основной текст1"/>
    <w:basedOn w:val="a"/>
    <w:link w:val="af0"/>
    <w:rsid w:val="00517990"/>
    <w:pPr>
      <w:shd w:val="clear" w:color="auto" w:fill="FFFFFF"/>
      <w:spacing w:after="0" w:line="214" w:lineRule="exact"/>
      <w:ind w:hanging="480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0">
    <w:name w:val="Основной текст (2)"/>
    <w:basedOn w:val="a"/>
    <w:link w:val="2"/>
    <w:rsid w:val="00517990"/>
    <w:pPr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60">
    <w:name w:val="Основной текст (6)"/>
    <w:basedOn w:val="a"/>
    <w:link w:val="6"/>
    <w:rsid w:val="00517990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5">
    <w:name w:val="Основной текст (5)_"/>
    <w:basedOn w:val="a0"/>
    <w:link w:val="50"/>
    <w:rsid w:val="00C66EF8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66EF8"/>
    <w:pPr>
      <w:shd w:val="clear" w:color="auto" w:fill="FFFFFF"/>
      <w:spacing w:after="0" w:line="298" w:lineRule="exact"/>
      <w:jc w:val="center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41">
    <w:name w:val="Основной текст (4)_"/>
    <w:basedOn w:val="a0"/>
    <w:link w:val="42"/>
    <w:rsid w:val="00C66EF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C66EF8"/>
    <w:pPr>
      <w:shd w:val="clear" w:color="auto" w:fill="FFFFFF"/>
      <w:spacing w:after="0" w:line="257" w:lineRule="exact"/>
      <w:jc w:val="center"/>
    </w:pPr>
    <w:rPr>
      <w:rFonts w:ascii="Times New Roman" w:eastAsia="Times New Roman" w:hAnsi="Times New Roman" w:cs="Times New Roman"/>
      <w:sz w:val="22"/>
    </w:rPr>
  </w:style>
  <w:style w:type="character" w:customStyle="1" w:styleId="3">
    <w:name w:val="Основной текст (3)_"/>
    <w:basedOn w:val="a0"/>
    <w:link w:val="30"/>
    <w:rsid w:val="0073789D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3789D"/>
    <w:pPr>
      <w:shd w:val="clear" w:color="auto" w:fill="FFFFFF"/>
      <w:spacing w:after="0" w:line="170" w:lineRule="exact"/>
      <w:jc w:val="both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1pt">
    <w:name w:val="Основной текст + Интервал 1 pt"/>
    <w:basedOn w:val="af0"/>
    <w:rsid w:val="007010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8"/>
      <w:szCs w:val="18"/>
      <w:shd w:val="clear" w:color="auto" w:fill="FFFFFF"/>
    </w:rPr>
  </w:style>
  <w:style w:type="character" w:customStyle="1" w:styleId="111">
    <w:name w:val="Основной текст (11)"/>
    <w:basedOn w:val="a0"/>
    <w:rsid w:val="00881F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30">
    <w:name w:val="Основной текст (13)_"/>
    <w:basedOn w:val="a0"/>
    <w:link w:val="131"/>
    <w:rsid w:val="00881FEC"/>
    <w:rPr>
      <w:rFonts w:ascii="Times New Roman" w:eastAsia="Times New Roman" w:hAnsi="Times New Roman" w:cs="Times New Roman"/>
      <w:spacing w:val="-60"/>
      <w:sz w:val="56"/>
      <w:szCs w:val="56"/>
      <w:shd w:val="clear" w:color="auto" w:fill="FFFFFF"/>
    </w:rPr>
  </w:style>
  <w:style w:type="character" w:customStyle="1" w:styleId="29pt">
    <w:name w:val="Основной текст (2) + 9 pt;Не полужирный"/>
    <w:basedOn w:val="2"/>
    <w:rsid w:val="00881FEC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2">
    <w:name w:val="Основной текст2"/>
    <w:basedOn w:val="a"/>
    <w:rsid w:val="00881FEC"/>
    <w:pPr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color w:val="000000"/>
      <w:sz w:val="18"/>
      <w:szCs w:val="18"/>
      <w:lang w:val="ru" w:eastAsia="ru-RU"/>
    </w:rPr>
  </w:style>
  <w:style w:type="paragraph" w:customStyle="1" w:styleId="131">
    <w:name w:val="Основной текст (13)"/>
    <w:basedOn w:val="a"/>
    <w:link w:val="130"/>
    <w:rsid w:val="00881FEC"/>
    <w:pPr>
      <w:shd w:val="clear" w:color="auto" w:fill="FFFFFF"/>
      <w:spacing w:before="60" w:after="0" w:line="0" w:lineRule="atLeast"/>
    </w:pPr>
    <w:rPr>
      <w:rFonts w:ascii="Times New Roman" w:eastAsia="Times New Roman" w:hAnsi="Times New Roman" w:cs="Times New Roman"/>
      <w:spacing w:val="-60"/>
      <w:sz w:val="56"/>
      <w:szCs w:val="56"/>
    </w:rPr>
  </w:style>
  <w:style w:type="character" w:customStyle="1" w:styleId="7">
    <w:name w:val="Основной текст (7)_"/>
    <w:basedOn w:val="a0"/>
    <w:link w:val="70"/>
    <w:rsid w:val="00E341B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E341B2"/>
    <w:pPr>
      <w:shd w:val="clear" w:color="auto" w:fill="FFFFFF"/>
      <w:spacing w:after="0" w:line="218" w:lineRule="exact"/>
      <w:ind w:firstLine="560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78pt">
    <w:name w:val="Основной текст (7) + 8 pt"/>
    <w:basedOn w:val="7"/>
    <w:rsid w:val="00E341B2"/>
    <w:rPr>
      <w:rFonts w:ascii="Times New Roman" w:eastAsia="Times New Roman" w:hAnsi="Times New Roman" w:cs="Times New Roman"/>
      <w:sz w:val="16"/>
      <w:szCs w:val="16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5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wmf"/><Relationship Id="rId27" Type="http://schemas.openxmlformats.org/officeDocument/2006/relationships/header" Target="header2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рый формат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C3247-7356-4EB4-9099-114788648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837</TotalTime>
  <Pages>11</Pages>
  <Words>2522</Words>
  <Characters>14378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>ЗАО "ТРЕСТ СЗССМ"</Company>
  <LinksUpToDate>false</LinksUpToDate>
  <CharactersWithSpaces>16867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Valery Zaytsev</dc:creator>
  <dc:description/>
  <cp:lastModifiedBy>Сергей</cp:lastModifiedBy>
  <cp:revision>127</cp:revision>
  <cp:lastPrinted>2014-07-29T04:53:00Z</cp:lastPrinted>
  <dcterms:created xsi:type="dcterms:W3CDTF">2014-03-13T09:15:00Z</dcterms:created>
  <dcterms:modified xsi:type="dcterms:W3CDTF">2019-05-29T11:35:00Z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ТК-ТГКМ-008-00</vt:lpwstr>
  </property>
</Properties>
</file>